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0581" w:rsidRDefault="00AB0581" w:rsidP="00AB0581">
      <w:pPr>
        <w:ind w:firstLine="720"/>
        <w:jc w:val="center"/>
        <w:rPr>
          <w:b/>
          <w:sz w:val="28"/>
          <w:szCs w:val="28"/>
          <w:lang w:val="uz-Cyrl-UZ"/>
        </w:rPr>
      </w:pPr>
      <w:r>
        <w:rPr>
          <w:b/>
          <w:sz w:val="28"/>
          <w:szCs w:val="28"/>
          <w:lang w:val="uz-Cyrl-UZ"/>
        </w:rPr>
        <w:t>КЕНГ ПОЛОСАЛИ КУЧАЙТИРГИЧЛАР</w:t>
      </w:r>
    </w:p>
    <w:p w:rsidR="00AB0581" w:rsidRPr="007C78CF" w:rsidRDefault="00AB0581" w:rsidP="00AB0581">
      <w:pPr>
        <w:jc w:val="center"/>
        <w:rPr>
          <w:b/>
          <w:sz w:val="28"/>
          <w:szCs w:val="28"/>
        </w:rPr>
      </w:pPr>
      <w:r>
        <w:rPr>
          <w:b/>
          <w:sz w:val="28"/>
          <w:szCs w:val="28"/>
        </w:rPr>
        <w:t>════════════════════════════════════════════</w:t>
      </w:r>
    </w:p>
    <w:p w:rsidR="00AB0581" w:rsidRDefault="00AB0581" w:rsidP="00AB0581">
      <w:pPr>
        <w:ind w:firstLine="720"/>
        <w:jc w:val="center"/>
        <w:rPr>
          <w:b/>
          <w:sz w:val="28"/>
          <w:szCs w:val="28"/>
          <w:lang w:val="uz-Cyrl-UZ"/>
        </w:rPr>
      </w:pPr>
    </w:p>
    <w:p w:rsidR="00AB0581" w:rsidRDefault="00AB0581" w:rsidP="00AB0581">
      <w:pPr>
        <w:ind w:firstLine="720"/>
        <w:jc w:val="center"/>
        <w:rPr>
          <w:b/>
          <w:sz w:val="28"/>
          <w:szCs w:val="28"/>
          <w:lang w:val="uz-Cyrl-UZ"/>
        </w:rPr>
      </w:pPr>
    </w:p>
    <w:p w:rsidR="00AB0581" w:rsidRDefault="00AB0581" w:rsidP="00AB0581">
      <w:pPr>
        <w:ind w:firstLine="720"/>
        <w:jc w:val="center"/>
        <w:rPr>
          <w:b/>
          <w:sz w:val="28"/>
          <w:szCs w:val="28"/>
          <w:lang w:val="uz-Cyrl-UZ"/>
        </w:rPr>
      </w:pPr>
    </w:p>
    <w:p w:rsidR="00AB0581" w:rsidRDefault="00AB0581" w:rsidP="00AB0581">
      <w:pPr>
        <w:ind w:firstLine="720"/>
        <w:jc w:val="center"/>
        <w:rPr>
          <w:b/>
          <w:sz w:val="28"/>
          <w:szCs w:val="28"/>
          <w:lang w:val="uz-Cyrl-UZ"/>
        </w:rPr>
      </w:pPr>
    </w:p>
    <w:p w:rsidR="00AB0581" w:rsidRDefault="00AB0581" w:rsidP="00AB0581">
      <w:pPr>
        <w:ind w:firstLine="720"/>
        <w:jc w:val="center"/>
        <w:rPr>
          <w:b/>
          <w:sz w:val="28"/>
          <w:szCs w:val="28"/>
          <w:lang w:val="uz-Cyrl-UZ"/>
        </w:rPr>
      </w:pPr>
    </w:p>
    <w:p w:rsidR="00AB0581" w:rsidRDefault="00AB0581" w:rsidP="00AB0581">
      <w:pPr>
        <w:ind w:firstLine="720"/>
        <w:jc w:val="center"/>
        <w:rPr>
          <w:b/>
          <w:sz w:val="28"/>
          <w:szCs w:val="28"/>
          <w:lang w:val="uz-Cyrl-UZ"/>
        </w:rPr>
      </w:pPr>
    </w:p>
    <w:p w:rsidR="00AB0581" w:rsidRPr="002B2F2D" w:rsidRDefault="00AB0581" w:rsidP="00AB0581">
      <w:pPr>
        <w:ind w:firstLine="720"/>
        <w:jc w:val="center"/>
        <w:rPr>
          <w:b/>
          <w:sz w:val="28"/>
          <w:szCs w:val="28"/>
          <w:lang w:val="uz-Cyrl-UZ"/>
        </w:rPr>
      </w:pPr>
    </w:p>
    <w:p w:rsidR="00AB0581" w:rsidRDefault="00AB0581" w:rsidP="00AB0581">
      <w:pPr>
        <w:ind w:firstLine="720"/>
        <w:jc w:val="both"/>
        <w:rPr>
          <w:sz w:val="28"/>
          <w:szCs w:val="28"/>
          <w:lang w:val="uz-Cyrl-UZ"/>
        </w:rPr>
      </w:pPr>
      <w:r>
        <w:rPr>
          <w:sz w:val="28"/>
          <w:szCs w:val="28"/>
          <w:lang w:val="uz-Cyrl-UZ"/>
        </w:rPr>
        <w:t>Аналог интеграл микросхемалар элементар негиз босқичлар асосида ясаладилар. Негиз босқичларга УЭ схемада уланган биполяр  транзисторлар ҳамда УИ сх</w:t>
      </w:r>
      <w:r w:rsidRPr="00A24532">
        <w:rPr>
          <w:sz w:val="28"/>
          <w:szCs w:val="28"/>
          <w:lang w:val="uz-Cyrl-UZ"/>
        </w:rPr>
        <w:t>е</w:t>
      </w:r>
      <w:r>
        <w:rPr>
          <w:sz w:val="28"/>
          <w:szCs w:val="28"/>
          <w:lang w:val="uz-Cyrl-UZ"/>
        </w:rPr>
        <w:t>м</w:t>
      </w:r>
      <w:r w:rsidRPr="00A24532">
        <w:rPr>
          <w:sz w:val="28"/>
          <w:szCs w:val="28"/>
          <w:lang w:val="uz-Cyrl-UZ"/>
        </w:rPr>
        <w:t>а</w:t>
      </w:r>
      <w:r>
        <w:rPr>
          <w:sz w:val="28"/>
          <w:szCs w:val="28"/>
          <w:lang w:val="uz-Cyrl-UZ"/>
        </w:rPr>
        <w:t>да уланган майдоний транзисторлардан ясалган бир босқичли кучайтиргичлар киради. Негиз босқичлар бир вақтнинг ўзида ток ёки кучланиш, ҳамда ток ва кучланиш бўйича кучайтириш билан қувватни кучайтирадилар.</w:t>
      </w:r>
    </w:p>
    <w:p w:rsidR="00AB0581" w:rsidRPr="00A24532" w:rsidRDefault="00AB0581" w:rsidP="00AB0581">
      <w:pPr>
        <w:ind w:firstLine="720"/>
        <w:jc w:val="both"/>
        <w:rPr>
          <w:b/>
          <w:i/>
          <w:sz w:val="28"/>
          <w:szCs w:val="28"/>
          <w:lang w:val="uz-Cyrl-UZ"/>
        </w:rPr>
      </w:pPr>
    </w:p>
    <w:p w:rsidR="00AB0581" w:rsidRPr="00BA4022" w:rsidRDefault="00AB0581" w:rsidP="00AB0581">
      <w:pPr>
        <w:ind w:firstLine="720"/>
        <w:jc w:val="center"/>
        <w:rPr>
          <w:b/>
          <w:sz w:val="28"/>
          <w:szCs w:val="28"/>
          <w:lang w:val="uz-Cyrl-UZ"/>
        </w:rPr>
      </w:pPr>
      <w:r w:rsidRPr="00F81298">
        <w:rPr>
          <w:b/>
          <w:sz w:val="28"/>
          <w:szCs w:val="28"/>
          <w:lang w:val="uz-Cyrl-UZ"/>
        </w:rPr>
        <w:t xml:space="preserve">6.1. </w:t>
      </w:r>
      <w:r>
        <w:rPr>
          <w:b/>
          <w:sz w:val="28"/>
          <w:szCs w:val="28"/>
          <w:lang w:val="uz-Cyrl-UZ"/>
        </w:rPr>
        <w:t>Биполяр транзисторда ясалган кучайтиргич босқичи</w:t>
      </w:r>
    </w:p>
    <w:p w:rsidR="00AB0581" w:rsidRPr="00F81298" w:rsidRDefault="00AB0581" w:rsidP="00AB0581">
      <w:pPr>
        <w:ind w:firstLine="720"/>
        <w:jc w:val="both"/>
        <w:rPr>
          <w:sz w:val="28"/>
          <w:szCs w:val="28"/>
          <w:lang w:val="uz-Cyrl-UZ"/>
        </w:rPr>
      </w:pPr>
    </w:p>
    <w:p w:rsidR="00AB0581" w:rsidRPr="00F81298" w:rsidRDefault="00AB0581" w:rsidP="00AB0581">
      <w:pPr>
        <w:ind w:firstLine="720"/>
        <w:jc w:val="both"/>
        <w:rPr>
          <w:sz w:val="28"/>
          <w:szCs w:val="28"/>
          <w:lang w:val="uz-Cyrl-UZ"/>
        </w:rPr>
      </w:pPr>
      <w:r>
        <w:rPr>
          <w:sz w:val="28"/>
          <w:szCs w:val="28"/>
          <w:lang w:val="uz-Cyrl-UZ"/>
        </w:rPr>
        <w:t xml:space="preserve">Умумий эмиттер схемада уланган биполяр транзисторда ясалган кучайтиргич босқичи энг кенг тарқалган. Кучайтиргич таҳлил қилинганда сигнал манбаи ёки  қаршилик </w:t>
      </w:r>
      <w:r w:rsidRPr="002B2F2D">
        <w:rPr>
          <w:i/>
          <w:iCs/>
          <w:sz w:val="28"/>
          <w:szCs w:val="28"/>
          <w:lang w:val="uz-Cyrl-UZ"/>
        </w:rPr>
        <w:t>R</w:t>
      </w:r>
      <w:r w:rsidRPr="002B2F2D">
        <w:rPr>
          <w:i/>
          <w:iCs/>
          <w:sz w:val="28"/>
          <w:szCs w:val="28"/>
          <w:vertAlign w:val="subscript"/>
          <w:lang w:val="uz-Cyrl-UZ"/>
        </w:rPr>
        <w:t>Г</w:t>
      </w:r>
      <w:r>
        <w:rPr>
          <w:sz w:val="28"/>
          <w:szCs w:val="28"/>
          <w:lang w:val="uz-Cyrl-UZ"/>
        </w:rPr>
        <w:t xml:space="preserve">  билан кетма – кет уланган идеал кучланиш манбаи </w:t>
      </w:r>
      <w:r w:rsidRPr="002B2F2D">
        <w:rPr>
          <w:i/>
          <w:iCs/>
          <w:sz w:val="28"/>
          <w:szCs w:val="28"/>
          <w:lang w:val="uz-Cyrl-UZ"/>
        </w:rPr>
        <w:t>Е</w:t>
      </w:r>
      <w:r>
        <w:rPr>
          <w:i/>
          <w:iCs/>
          <w:sz w:val="28"/>
          <w:szCs w:val="28"/>
          <w:vertAlign w:val="subscript"/>
          <w:lang w:val="uz-Cyrl-UZ"/>
        </w:rPr>
        <w:t>Г</w:t>
      </w:r>
      <w:r>
        <w:rPr>
          <w:sz w:val="28"/>
          <w:szCs w:val="28"/>
          <w:lang w:val="uz-Cyrl-UZ"/>
        </w:rPr>
        <w:t xml:space="preserve"> кўринишида (6.1 </w:t>
      </w:r>
      <w:r w:rsidRPr="002B2F2D">
        <w:rPr>
          <w:i/>
          <w:iCs/>
          <w:sz w:val="28"/>
          <w:szCs w:val="28"/>
          <w:lang w:val="uz-Cyrl-UZ"/>
        </w:rPr>
        <w:t>а</w:t>
      </w:r>
      <w:r>
        <w:rPr>
          <w:sz w:val="28"/>
          <w:szCs w:val="28"/>
          <w:lang w:val="uz-Cyrl-UZ"/>
        </w:rPr>
        <w:t xml:space="preserve">-расм), ёки қаршилик </w:t>
      </w:r>
      <w:r w:rsidRPr="002B2F2D">
        <w:rPr>
          <w:i/>
          <w:iCs/>
          <w:sz w:val="28"/>
          <w:szCs w:val="28"/>
          <w:lang w:val="uz-Cyrl-UZ"/>
        </w:rPr>
        <w:t>R</w:t>
      </w:r>
      <w:r w:rsidRPr="002B2F2D">
        <w:rPr>
          <w:i/>
          <w:iCs/>
          <w:sz w:val="28"/>
          <w:szCs w:val="28"/>
          <w:vertAlign w:val="subscript"/>
          <w:lang w:val="uz-Cyrl-UZ"/>
        </w:rPr>
        <w:t>Г</w:t>
      </w:r>
      <w:r>
        <w:rPr>
          <w:sz w:val="28"/>
          <w:szCs w:val="28"/>
          <w:lang w:val="uz-Cyrl-UZ"/>
        </w:rPr>
        <w:t xml:space="preserve"> билан параллель уланган идеал ток манбаи  </w:t>
      </w:r>
      <w:r w:rsidRPr="002B2F2D">
        <w:rPr>
          <w:i/>
          <w:iCs/>
          <w:sz w:val="28"/>
          <w:szCs w:val="28"/>
          <w:lang w:val="uz-Cyrl-UZ"/>
        </w:rPr>
        <w:t>I</w:t>
      </w:r>
      <w:r>
        <w:rPr>
          <w:i/>
          <w:iCs/>
          <w:sz w:val="28"/>
          <w:szCs w:val="28"/>
          <w:vertAlign w:val="subscript"/>
          <w:lang w:val="uz-Cyrl-UZ"/>
        </w:rPr>
        <w:t xml:space="preserve">Г </w:t>
      </w:r>
      <w:r>
        <w:rPr>
          <w:sz w:val="28"/>
          <w:szCs w:val="28"/>
          <w:lang w:val="uz-Cyrl-UZ"/>
        </w:rPr>
        <w:t xml:space="preserve"> кўринишида (6.1 </w:t>
      </w:r>
      <w:r w:rsidRPr="002B2F2D">
        <w:rPr>
          <w:i/>
          <w:iCs/>
          <w:sz w:val="28"/>
          <w:szCs w:val="28"/>
          <w:lang w:val="uz-Cyrl-UZ"/>
        </w:rPr>
        <w:t>б</w:t>
      </w:r>
      <w:r>
        <w:rPr>
          <w:sz w:val="28"/>
          <w:szCs w:val="28"/>
          <w:lang w:val="uz-Cyrl-UZ"/>
        </w:rPr>
        <w:t>-расм) ифодаланиши мумкин.</w:t>
      </w:r>
    </w:p>
    <w:p w:rsidR="00AB0581" w:rsidRDefault="00AB0581" w:rsidP="00AB0581">
      <w:pPr>
        <w:jc w:val="center"/>
        <w:rPr>
          <w:sz w:val="28"/>
          <w:szCs w:val="28"/>
        </w:rPr>
      </w:pPr>
      <w:r>
        <w:rPr>
          <w:noProof/>
        </w:rPr>
        <w:drawing>
          <wp:inline distT="0" distB="0" distL="0" distR="0">
            <wp:extent cx="2543175" cy="1628775"/>
            <wp:effectExtent l="1905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srcRect/>
                    <a:stretch>
                      <a:fillRect/>
                    </a:stretch>
                  </pic:blipFill>
                  <pic:spPr bwMode="auto">
                    <a:xfrm>
                      <a:off x="0" y="0"/>
                      <a:ext cx="2543175" cy="1628775"/>
                    </a:xfrm>
                    <a:prstGeom prst="rect">
                      <a:avLst/>
                    </a:prstGeom>
                    <a:noFill/>
                    <a:ln w="9525">
                      <a:noFill/>
                      <a:miter lim="800000"/>
                      <a:headEnd/>
                      <a:tailEnd/>
                    </a:ln>
                  </pic:spPr>
                </pic:pic>
              </a:graphicData>
            </a:graphic>
          </wp:inline>
        </w:drawing>
      </w:r>
      <w:r>
        <w:rPr>
          <w:noProof/>
        </w:rPr>
        <w:drawing>
          <wp:inline distT="0" distB="0" distL="0" distR="0">
            <wp:extent cx="2447925" cy="1409700"/>
            <wp:effectExtent l="19050" t="0" r="952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srcRect/>
                    <a:stretch>
                      <a:fillRect/>
                    </a:stretch>
                  </pic:blipFill>
                  <pic:spPr bwMode="auto">
                    <a:xfrm>
                      <a:off x="0" y="0"/>
                      <a:ext cx="2447925" cy="1409700"/>
                    </a:xfrm>
                    <a:prstGeom prst="rect">
                      <a:avLst/>
                    </a:prstGeom>
                    <a:noFill/>
                    <a:ln w="9525">
                      <a:noFill/>
                      <a:miter lim="800000"/>
                      <a:headEnd/>
                      <a:tailEnd/>
                    </a:ln>
                  </pic:spPr>
                </pic:pic>
              </a:graphicData>
            </a:graphic>
          </wp:inline>
        </w:drawing>
      </w:r>
    </w:p>
    <w:p w:rsidR="00AB0581" w:rsidRPr="002B2F2D" w:rsidRDefault="00AB0581" w:rsidP="00AB0581">
      <w:pPr>
        <w:ind w:firstLine="720"/>
        <w:jc w:val="both"/>
        <w:rPr>
          <w:i/>
          <w:iCs/>
          <w:sz w:val="28"/>
          <w:szCs w:val="28"/>
        </w:rPr>
      </w:pPr>
      <w:r>
        <w:rPr>
          <w:sz w:val="28"/>
          <w:szCs w:val="28"/>
        </w:rPr>
        <w:tab/>
      </w:r>
      <w:r>
        <w:rPr>
          <w:sz w:val="28"/>
          <w:szCs w:val="28"/>
        </w:rPr>
        <w:tab/>
      </w:r>
      <w:r>
        <w:rPr>
          <w:sz w:val="28"/>
          <w:szCs w:val="28"/>
        </w:rPr>
        <w:tab/>
      </w:r>
      <w:r>
        <w:rPr>
          <w:sz w:val="28"/>
          <w:szCs w:val="28"/>
        </w:rPr>
        <w:tab/>
      </w:r>
      <w:r w:rsidRPr="002B2F2D">
        <w:rPr>
          <w:i/>
          <w:iCs/>
          <w:sz w:val="28"/>
          <w:szCs w:val="28"/>
        </w:rPr>
        <w:t>а)</w:t>
      </w:r>
      <w:r w:rsidRPr="002B2F2D">
        <w:rPr>
          <w:i/>
          <w:iCs/>
          <w:sz w:val="28"/>
          <w:szCs w:val="28"/>
        </w:rPr>
        <w:tab/>
      </w:r>
      <w:r w:rsidRPr="002B2F2D">
        <w:rPr>
          <w:i/>
          <w:iCs/>
          <w:sz w:val="28"/>
          <w:szCs w:val="28"/>
        </w:rPr>
        <w:tab/>
      </w:r>
      <w:r w:rsidRPr="002B2F2D">
        <w:rPr>
          <w:i/>
          <w:iCs/>
          <w:sz w:val="28"/>
          <w:szCs w:val="28"/>
        </w:rPr>
        <w:tab/>
      </w:r>
      <w:r w:rsidRPr="002B2F2D">
        <w:rPr>
          <w:i/>
          <w:iCs/>
          <w:sz w:val="28"/>
          <w:szCs w:val="28"/>
        </w:rPr>
        <w:tab/>
      </w:r>
      <w:r w:rsidRPr="002B2F2D">
        <w:rPr>
          <w:i/>
          <w:iCs/>
          <w:sz w:val="28"/>
          <w:szCs w:val="28"/>
        </w:rPr>
        <w:tab/>
      </w:r>
      <w:r w:rsidRPr="002B2F2D">
        <w:rPr>
          <w:i/>
          <w:iCs/>
          <w:sz w:val="28"/>
          <w:szCs w:val="28"/>
        </w:rPr>
        <w:tab/>
        <w:t>б)</w:t>
      </w:r>
    </w:p>
    <w:p w:rsidR="00AB0581" w:rsidRPr="00BA4022" w:rsidRDefault="00AB0581" w:rsidP="00AB0581">
      <w:pPr>
        <w:jc w:val="center"/>
        <w:rPr>
          <w:sz w:val="28"/>
          <w:szCs w:val="28"/>
          <w:lang w:val="uz-Cyrl-UZ"/>
        </w:rPr>
      </w:pPr>
      <w:r>
        <w:rPr>
          <w:sz w:val="28"/>
          <w:szCs w:val="28"/>
        </w:rPr>
        <w:t>6.1</w:t>
      </w:r>
      <w:r>
        <w:rPr>
          <w:sz w:val="28"/>
          <w:szCs w:val="28"/>
          <w:lang w:val="uz-Cyrl-UZ"/>
        </w:rPr>
        <w:t xml:space="preserve"> – расм.</w:t>
      </w:r>
    </w:p>
    <w:p w:rsidR="00AB0581" w:rsidRDefault="00AB0581" w:rsidP="00AB0581">
      <w:pPr>
        <w:ind w:firstLine="720"/>
        <w:jc w:val="center"/>
        <w:rPr>
          <w:sz w:val="28"/>
          <w:szCs w:val="28"/>
        </w:rPr>
      </w:pPr>
    </w:p>
    <w:p w:rsidR="00AB0581" w:rsidRPr="00034F74" w:rsidRDefault="00AB0581" w:rsidP="00AB0581">
      <w:pPr>
        <w:ind w:firstLine="720"/>
        <w:jc w:val="both"/>
        <w:rPr>
          <w:sz w:val="28"/>
          <w:szCs w:val="28"/>
          <w:lang w:val="uz-Cyrl-UZ"/>
        </w:rPr>
      </w:pPr>
      <w:r>
        <w:rPr>
          <w:sz w:val="28"/>
          <w:szCs w:val="28"/>
          <w:lang w:val="uz-Cyrl-UZ"/>
        </w:rPr>
        <w:t xml:space="preserve">Агар </w:t>
      </w:r>
      <w:r w:rsidRPr="002B2F2D">
        <w:rPr>
          <w:i/>
          <w:iCs/>
          <w:sz w:val="28"/>
          <w:szCs w:val="28"/>
          <w:lang w:val="uz-Cyrl-UZ"/>
        </w:rPr>
        <w:t>R</w:t>
      </w:r>
      <w:r w:rsidRPr="002B2F2D">
        <w:rPr>
          <w:i/>
          <w:iCs/>
          <w:sz w:val="28"/>
          <w:szCs w:val="28"/>
          <w:vertAlign w:val="subscript"/>
          <w:lang w:val="uz-Cyrl-UZ"/>
        </w:rPr>
        <w:t>Г</w:t>
      </w:r>
      <w:r>
        <w:rPr>
          <w:sz w:val="28"/>
          <w:szCs w:val="28"/>
          <w:lang w:val="uz-Cyrl-UZ"/>
        </w:rPr>
        <w:t xml:space="preserve"> ва кучайтиргич босқичининг кириш қаршилиги қийматлари бир – бирига яқин бўлса, сигнал манбаининг тури ҳисоблаш аниқлигига таъсир кўрсатмайди. Агар </w:t>
      </w:r>
      <w:r w:rsidRPr="002B2F2D">
        <w:rPr>
          <w:i/>
          <w:iCs/>
          <w:sz w:val="28"/>
          <w:szCs w:val="28"/>
          <w:lang w:val="uz-Cyrl-UZ"/>
        </w:rPr>
        <w:t>R</w:t>
      </w:r>
      <w:r w:rsidRPr="002B2F2D">
        <w:rPr>
          <w:i/>
          <w:iCs/>
          <w:sz w:val="28"/>
          <w:szCs w:val="28"/>
          <w:vertAlign w:val="subscript"/>
          <w:lang w:val="uz-Cyrl-UZ"/>
        </w:rPr>
        <w:t>Г</w:t>
      </w:r>
      <w:r w:rsidRPr="00AB7D14">
        <w:rPr>
          <w:sz w:val="28"/>
          <w:szCs w:val="28"/>
          <w:lang w:val="uz-Cyrl-UZ"/>
        </w:rPr>
        <w:t xml:space="preserve"> </w:t>
      </w:r>
      <w:r>
        <w:rPr>
          <w:sz w:val="28"/>
          <w:szCs w:val="28"/>
          <w:lang w:val="uz-Cyrl-UZ"/>
        </w:rPr>
        <w:t xml:space="preserve">кучайтиргич босқичининг кириш қаршилигидан анча катта  бўлса, 6.1 </w:t>
      </w:r>
      <w:r w:rsidRPr="002B2F2D">
        <w:rPr>
          <w:i/>
          <w:iCs/>
          <w:sz w:val="28"/>
          <w:szCs w:val="28"/>
          <w:lang w:val="uz-Cyrl-UZ"/>
        </w:rPr>
        <w:t>б</w:t>
      </w:r>
      <w:r>
        <w:rPr>
          <w:sz w:val="28"/>
          <w:szCs w:val="28"/>
          <w:lang w:val="uz-Cyrl-UZ"/>
        </w:rPr>
        <w:t xml:space="preserve">-расмда келтириган сигнал манбаидан, акс ҳолда эса 6.1 </w:t>
      </w:r>
      <w:r w:rsidRPr="002B2F2D">
        <w:rPr>
          <w:i/>
          <w:iCs/>
          <w:sz w:val="28"/>
          <w:szCs w:val="28"/>
          <w:lang w:val="uz-Cyrl-UZ"/>
        </w:rPr>
        <w:t>а</w:t>
      </w:r>
      <w:r>
        <w:rPr>
          <w:sz w:val="28"/>
          <w:szCs w:val="28"/>
          <w:lang w:val="uz-Cyrl-UZ"/>
        </w:rPr>
        <w:t>-расмда келтириган сигнал манбаидан фойдаланиш тавсия этилади.</w:t>
      </w:r>
    </w:p>
    <w:p w:rsidR="00AB0581" w:rsidRDefault="00AB0581" w:rsidP="00AB0581">
      <w:pPr>
        <w:ind w:firstLine="720"/>
        <w:jc w:val="both"/>
        <w:rPr>
          <w:sz w:val="28"/>
          <w:szCs w:val="28"/>
          <w:lang w:val="uz-Cyrl-UZ"/>
        </w:rPr>
      </w:pPr>
      <w:r>
        <w:rPr>
          <w:sz w:val="28"/>
          <w:szCs w:val="28"/>
          <w:lang w:val="uz-Cyrl-UZ"/>
        </w:rPr>
        <w:t>Умумий эмиттер схемада уланган биполяр транзисторда ясалган кучайтиргич босқичи схемаси 6.2 – расмда келтирилган.</w:t>
      </w:r>
    </w:p>
    <w:p w:rsidR="00AB0581" w:rsidRPr="00F81298" w:rsidRDefault="00AB0581" w:rsidP="00AB0581">
      <w:pPr>
        <w:ind w:firstLine="720"/>
        <w:jc w:val="both"/>
        <w:rPr>
          <w:sz w:val="28"/>
          <w:szCs w:val="28"/>
          <w:lang w:val="uz-Cyrl-UZ"/>
        </w:rPr>
      </w:pPr>
      <w:r>
        <w:rPr>
          <w:sz w:val="28"/>
          <w:szCs w:val="28"/>
          <w:lang w:val="uz-Cyrl-UZ"/>
        </w:rPr>
        <w:lastRenderedPageBreak/>
        <w:t>Схемани таҳлил қилганда, транзистор ҳолати кириш кучланиши билан бошқарилганда узатиш характеристикаси (6.3-расм), чиқиш характеристикалар оиласи (4.5-расм) ҳамда кириш характеристикалар оиласи (4.4-расм) дан фойдаланиш қулай.</w:t>
      </w:r>
    </w:p>
    <w:p w:rsidR="00AB0581" w:rsidRPr="00F81298" w:rsidRDefault="00AB0581" w:rsidP="00AB0581">
      <w:pPr>
        <w:ind w:firstLine="720"/>
        <w:jc w:val="both"/>
        <w:rPr>
          <w:sz w:val="28"/>
          <w:szCs w:val="28"/>
          <w:lang w:val="uz-Cyrl-UZ"/>
        </w:rPr>
      </w:pPr>
    </w:p>
    <w:p w:rsidR="00AB0581" w:rsidRDefault="00AB0581" w:rsidP="00AB0581">
      <w:pPr>
        <w:jc w:val="both"/>
        <w:rPr>
          <w:sz w:val="28"/>
          <w:szCs w:val="28"/>
        </w:rPr>
      </w:pPr>
      <w:r>
        <w:rPr>
          <w:noProof/>
        </w:rPr>
        <w:drawing>
          <wp:inline distT="0" distB="0" distL="0" distR="0">
            <wp:extent cx="3086100" cy="2571750"/>
            <wp:effectExtent l="1905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srcRect/>
                    <a:stretch>
                      <a:fillRect/>
                    </a:stretch>
                  </pic:blipFill>
                  <pic:spPr bwMode="auto">
                    <a:xfrm>
                      <a:off x="0" y="0"/>
                      <a:ext cx="3086100" cy="2571750"/>
                    </a:xfrm>
                    <a:prstGeom prst="rect">
                      <a:avLst/>
                    </a:prstGeom>
                    <a:noFill/>
                    <a:ln w="9525">
                      <a:noFill/>
                      <a:miter lim="800000"/>
                      <a:headEnd/>
                      <a:tailEnd/>
                    </a:ln>
                  </pic:spPr>
                </pic:pic>
              </a:graphicData>
            </a:graphic>
          </wp:inline>
        </w:drawing>
      </w:r>
      <w:r>
        <w:rPr>
          <w:noProof/>
        </w:rPr>
        <w:drawing>
          <wp:inline distT="0" distB="0" distL="0" distR="0">
            <wp:extent cx="2743200" cy="2495550"/>
            <wp:effectExtent l="1905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srcRect/>
                    <a:stretch>
                      <a:fillRect/>
                    </a:stretch>
                  </pic:blipFill>
                  <pic:spPr bwMode="auto">
                    <a:xfrm>
                      <a:off x="0" y="0"/>
                      <a:ext cx="2743200" cy="2495550"/>
                    </a:xfrm>
                    <a:prstGeom prst="rect">
                      <a:avLst/>
                    </a:prstGeom>
                    <a:noFill/>
                    <a:ln w="9525">
                      <a:noFill/>
                      <a:miter lim="800000"/>
                      <a:headEnd/>
                      <a:tailEnd/>
                    </a:ln>
                  </pic:spPr>
                </pic:pic>
              </a:graphicData>
            </a:graphic>
          </wp:inline>
        </w:drawing>
      </w:r>
    </w:p>
    <w:p w:rsidR="00AB0581" w:rsidRPr="003C77B9" w:rsidRDefault="00AB0581" w:rsidP="00AB0581">
      <w:pPr>
        <w:jc w:val="both"/>
        <w:rPr>
          <w:sz w:val="28"/>
          <w:szCs w:val="28"/>
          <w:lang w:val="uz-Cyrl-UZ"/>
        </w:rPr>
      </w:pPr>
    </w:p>
    <w:p w:rsidR="00AB0581" w:rsidRPr="00AB7D14" w:rsidRDefault="00AB0581" w:rsidP="00AB0581">
      <w:pPr>
        <w:ind w:firstLine="720"/>
        <w:rPr>
          <w:sz w:val="28"/>
          <w:szCs w:val="28"/>
          <w:lang w:val="uz-Cyrl-UZ"/>
        </w:rPr>
      </w:pPr>
      <w:r w:rsidRPr="00AB0581">
        <w:rPr>
          <w:sz w:val="28"/>
          <w:szCs w:val="28"/>
          <w:lang w:val="uz-Cyrl-UZ"/>
        </w:rPr>
        <w:t xml:space="preserve">                6.2</w:t>
      </w:r>
      <w:r>
        <w:rPr>
          <w:sz w:val="28"/>
          <w:szCs w:val="28"/>
          <w:lang w:val="uz-Cyrl-UZ"/>
        </w:rPr>
        <w:t xml:space="preserve"> – расм.</w:t>
      </w:r>
      <w:r w:rsidRPr="00AB0581">
        <w:rPr>
          <w:sz w:val="28"/>
          <w:szCs w:val="28"/>
          <w:lang w:val="uz-Cyrl-UZ"/>
        </w:rPr>
        <w:t xml:space="preserve">                                                   6.3</w:t>
      </w:r>
      <w:r>
        <w:rPr>
          <w:sz w:val="28"/>
          <w:szCs w:val="28"/>
          <w:lang w:val="uz-Cyrl-UZ"/>
        </w:rPr>
        <w:t xml:space="preserve"> – расм. </w:t>
      </w:r>
    </w:p>
    <w:p w:rsidR="00AB0581" w:rsidRPr="00AB0581" w:rsidRDefault="00AB0581" w:rsidP="00AB0581">
      <w:pPr>
        <w:ind w:firstLine="720"/>
        <w:jc w:val="center"/>
        <w:rPr>
          <w:sz w:val="28"/>
          <w:szCs w:val="28"/>
          <w:lang w:val="uz-Cyrl-UZ"/>
        </w:rPr>
      </w:pPr>
    </w:p>
    <w:p w:rsidR="00AB0581" w:rsidRPr="00BC0B20" w:rsidRDefault="00AB0581" w:rsidP="00AB0581">
      <w:pPr>
        <w:ind w:firstLine="720"/>
        <w:jc w:val="both"/>
        <w:rPr>
          <w:sz w:val="28"/>
          <w:szCs w:val="28"/>
          <w:lang w:val="uz-Cyrl-UZ"/>
        </w:rPr>
      </w:pPr>
      <w:r>
        <w:rPr>
          <w:sz w:val="28"/>
          <w:szCs w:val="28"/>
          <w:lang w:val="uz-Cyrl-UZ"/>
        </w:rPr>
        <w:t xml:space="preserve">Узатиш характеристикаси  - коллектор токи </w:t>
      </w:r>
      <w:r w:rsidRPr="00AB0581">
        <w:rPr>
          <w:i/>
          <w:iCs/>
          <w:sz w:val="28"/>
          <w:szCs w:val="28"/>
          <w:lang w:val="uz-Cyrl-UZ"/>
        </w:rPr>
        <w:t>I</w:t>
      </w:r>
      <w:r w:rsidRPr="002B2F2D">
        <w:rPr>
          <w:i/>
          <w:iCs/>
          <w:sz w:val="28"/>
          <w:szCs w:val="28"/>
          <w:vertAlign w:val="subscript"/>
          <w:lang w:val="uz-Cyrl-UZ"/>
        </w:rPr>
        <w:t>К</w:t>
      </w:r>
      <w:r>
        <w:rPr>
          <w:sz w:val="28"/>
          <w:szCs w:val="28"/>
          <w:lang w:val="uz-Cyrl-UZ"/>
        </w:rPr>
        <w:t xml:space="preserve"> нинг база – эмиттер кучланиши </w:t>
      </w:r>
      <w:r w:rsidRPr="00AB0581">
        <w:rPr>
          <w:i/>
          <w:iCs/>
          <w:sz w:val="28"/>
          <w:szCs w:val="28"/>
          <w:lang w:val="uz-Cyrl-UZ"/>
        </w:rPr>
        <w:t>U</w:t>
      </w:r>
      <w:r w:rsidRPr="002B2F2D">
        <w:rPr>
          <w:i/>
          <w:iCs/>
          <w:sz w:val="28"/>
          <w:szCs w:val="28"/>
          <w:vertAlign w:val="subscript"/>
          <w:lang w:val="uz-Cyrl-UZ"/>
        </w:rPr>
        <w:t>БЭ</w:t>
      </w:r>
      <w:r>
        <w:rPr>
          <w:sz w:val="28"/>
          <w:szCs w:val="28"/>
          <w:lang w:val="uz-Cyrl-UZ"/>
        </w:rPr>
        <w:t xml:space="preserve"> га  боғлиқлиги экспоненциал функция билан аппроксимацияланади</w:t>
      </w:r>
    </w:p>
    <w:p w:rsidR="00AB0581" w:rsidRPr="00F81298" w:rsidRDefault="00AB0581" w:rsidP="00AB0581">
      <w:pPr>
        <w:ind w:firstLine="720"/>
        <w:jc w:val="center"/>
        <w:rPr>
          <w:sz w:val="28"/>
          <w:szCs w:val="28"/>
          <w:lang w:val="uz-Cyrl-UZ"/>
        </w:rPr>
      </w:pPr>
      <w:r w:rsidRPr="00663BF8">
        <w:rPr>
          <w:position w:val="-30"/>
          <w:sz w:val="28"/>
          <w:szCs w:val="28"/>
        </w:rPr>
        <w:object w:dxaOrig="186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3pt;height:43.5pt" o:ole="">
            <v:imagedata r:id="rId8" o:title=""/>
          </v:shape>
          <o:OLEObject Type="Embed" ProgID="Equation.3" ShapeID="_x0000_i1025" DrawAspect="Content" ObjectID="_1409825882" r:id="rId9"/>
        </w:object>
      </w:r>
      <w:r w:rsidRPr="00F81298">
        <w:rPr>
          <w:sz w:val="28"/>
          <w:szCs w:val="28"/>
          <w:lang w:val="uz-Cyrl-UZ"/>
        </w:rPr>
        <w:t>.    (6.1)</w:t>
      </w:r>
    </w:p>
    <w:p w:rsidR="00AB0581" w:rsidRPr="00BC0B20" w:rsidRDefault="00AB0581" w:rsidP="00AB0581">
      <w:pPr>
        <w:ind w:firstLine="720"/>
        <w:jc w:val="both"/>
        <w:rPr>
          <w:sz w:val="28"/>
          <w:szCs w:val="28"/>
          <w:lang w:val="uz-Cyrl-UZ"/>
        </w:rPr>
      </w:pPr>
      <w:r>
        <w:rPr>
          <w:sz w:val="28"/>
          <w:szCs w:val="28"/>
          <w:lang w:val="uz-Cyrl-UZ"/>
        </w:rPr>
        <w:t>бу ерда</w:t>
      </w:r>
      <w:r w:rsidRPr="00F81298">
        <w:rPr>
          <w:sz w:val="28"/>
          <w:szCs w:val="28"/>
          <w:lang w:val="uz-Cyrl-UZ"/>
        </w:rPr>
        <w:t xml:space="preserve">  </w:t>
      </w:r>
      <w:r w:rsidRPr="00663BF8">
        <w:rPr>
          <w:position w:val="-28"/>
          <w:sz w:val="28"/>
          <w:szCs w:val="28"/>
        </w:rPr>
        <w:object w:dxaOrig="900" w:dyaOrig="660">
          <v:shape id="_x0000_i1026" type="#_x0000_t75" style="width:60pt;height:39.75pt" o:ole="">
            <v:imagedata r:id="rId10" o:title=""/>
          </v:shape>
          <o:OLEObject Type="Embed" ProgID="Equation.3" ShapeID="_x0000_i1026" DrawAspect="Content" ObjectID="_1409825883" r:id="rId11"/>
        </w:object>
      </w:r>
      <w:r w:rsidRPr="00F81298">
        <w:rPr>
          <w:sz w:val="28"/>
          <w:szCs w:val="28"/>
          <w:lang w:val="uz-Cyrl-UZ"/>
        </w:rPr>
        <w:t>- терми</w:t>
      </w:r>
      <w:r>
        <w:rPr>
          <w:sz w:val="28"/>
          <w:szCs w:val="28"/>
          <w:lang w:val="uz-Cyrl-UZ"/>
        </w:rPr>
        <w:t>к</w:t>
      </w:r>
      <w:r w:rsidRPr="00F81298">
        <w:rPr>
          <w:sz w:val="28"/>
          <w:szCs w:val="28"/>
          <w:lang w:val="uz-Cyrl-UZ"/>
        </w:rPr>
        <w:t xml:space="preserve"> потенциал, </w:t>
      </w:r>
      <w:r w:rsidRPr="002B2F2D">
        <w:rPr>
          <w:i/>
          <w:iCs/>
          <w:sz w:val="28"/>
          <w:szCs w:val="28"/>
          <w:lang w:val="uz-Cyrl-UZ"/>
        </w:rPr>
        <w:t>I</w:t>
      </w:r>
      <w:r w:rsidRPr="002B2F2D">
        <w:rPr>
          <w:i/>
          <w:iCs/>
          <w:sz w:val="28"/>
          <w:szCs w:val="28"/>
          <w:vertAlign w:val="subscript"/>
          <w:lang w:val="uz-Cyrl-UZ"/>
        </w:rPr>
        <w:t>KS</w:t>
      </w:r>
      <w:r w:rsidRPr="00F81298">
        <w:rPr>
          <w:sz w:val="28"/>
          <w:szCs w:val="28"/>
          <w:lang w:val="uz-Cyrl-UZ"/>
        </w:rPr>
        <w:t xml:space="preserve"> – </w:t>
      </w:r>
      <w:r>
        <w:rPr>
          <w:sz w:val="28"/>
          <w:szCs w:val="28"/>
          <w:lang w:val="uz-Cyrl-UZ"/>
        </w:rPr>
        <w:t xml:space="preserve">пропорционаллик коэффициенти бўлиб унинг таҳминий қиймати микроқувватли кремнийли транзисторлар учун </w:t>
      </w:r>
      <w:r w:rsidRPr="002B2F2D">
        <w:rPr>
          <w:i/>
          <w:iCs/>
          <w:sz w:val="28"/>
          <w:szCs w:val="28"/>
          <w:lang w:val="uz-Cyrl-UZ"/>
        </w:rPr>
        <w:t>Т</w:t>
      </w:r>
      <w:r w:rsidRPr="00F81298">
        <w:rPr>
          <w:sz w:val="28"/>
          <w:szCs w:val="28"/>
          <w:lang w:val="uz-Cyrl-UZ"/>
        </w:rPr>
        <w:t>=300</w:t>
      </w:r>
      <w:r>
        <w:rPr>
          <w:sz w:val="28"/>
          <w:szCs w:val="28"/>
          <w:lang w:val="uz-Cyrl-UZ"/>
        </w:rPr>
        <w:t xml:space="preserve"> К бўлганда </w:t>
      </w:r>
      <w:r w:rsidRPr="00F81298">
        <w:rPr>
          <w:sz w:val="28"/>
          <w:szCs w:val="28"/>
          <w:lang w:val="uz-Cyrl-UZ"/>
        </w:rPr>
        <w:t>10</w:t>
      </w:r>
      <w:r w:rsidRPr="00F81298">
        <w:rPr>
          <w:sz w:val="28"/>
          <w:szCs w:val="28"/>
          <w:vertAlign w:val="superscript"/>
          <w:lang w:val="uz-Cyrl-UZ"/>
        </w:rPr>
        <w:t>-9</w:t>
      </w:r>
      <w:r w:rsidRPr="00F81298">
        <w:rPr>
          <w:sz w:val="28"/>
          <w:szCs w:val="28"/>
          <w:lang w:val="uz-Cyrl-UZ"/>
        </w:rPr>
        <w:t xml:space="preserve"> мА</w:t>
      </w:r>
      <w:r>
        <w:rPr>
          <w:sz w:val="28"/>
          <w:szCs w:val="28"/>
          <w:lang w:val="uz-Cyrl-UZ"/>
        </w:rPr>
        <w:t xml:space="preserve"> тартибга эга бўлади.</w:t>
      </w:r>
    </w:p>
    <w:p w:rsidR="00AB0581" w:rsidRPr="00BC0B20" w:rsidRDefault="00AB0581" w:rsidP="00AB0581">
      <w:pPr>
        <w:ind w:firstLine="720"/>
        <w:jc w:val="both"/>
        <w:rPr>
          <w:sz w:val="28"/>
          <w:szCs w:val="28"/>
          <w:lang w:val="uz-Cyrl-UZ"/>
        </w:rPr>
      </w:pPr>
      <w:r>
        <w:rPr>
          <w:sz w:val="28"/>
          <w:szCs w:val="28"/>
          <w:lang w:val="uz-Cyrl-UZ"/>
        </w:rPr>
        <w:lastRenderedPageBreak/>
        <w:t xml:space="preserve">Кириш сигнали мавжуд бўлмаганда кучайтиргич босқичи сокинлик режимида бўлади. Сокинлик режимида коллектор – эмитттер кучланишининг доимий ташкил этувчиси </w:t>
      </w:r>
      <w:r w:rsidRPr="00663BF8">
        <w:rPr>
          <w:position w:val="-12"/>
          <w:sz w:val="28"/>
          <w:szCs w:val="28"/>
        </w:rPr>
        <w:object w:dxaOrig="1740" w:dyaOrig="360">
          <v:shape id="_x0000_i1027" type="#_x0000_t75" style="width:88.5pt;height:21.75pt" o:ole="">
            <v:imagedata r:id="rId12" o:title=""/>
          </v:shape>
          <o:OLEObject Type="Embed" ProgID="Equation.3" ShapeID="_x0000_i1027" DrawAspect="Content" ObjectID="_1409825884" r:id="rId13"/>
        </w:object>
      </w:r>
      <w:r>
        <w:rPr>
          <w:sz w:val="28"/>
          <w:szCs w:val="28"/>
          <w:lang w:val="uz-Cyrl-UZ"/>
        </w:rPr>
        <w:t>.</w:t>
      </w:r>
    </w:p>
    <w:p w:rsidR="00AB0581" w:rsidRPr="00BC0B20" w:rsidRDefault="00AB0581" w:rsidP="00AB0581">
      <w:pPr>
        <w:ind w:firstLine="720"/>
        <w:jc w:val="both"/>
        <w:rPr>
          <w:sz w:val="28"/>
          <w:szCs w:val="28"/>
          <w:lang w:val="uz-Cyrl-UZ"/>
        </w:rPr>
      </w:pPr>
      <w:r>
        <w:rPr>
          <w:sz w:val="28"/>
          <w:szCs w:val="28"/>
          <w:lang w:val="uz-Cyrl-UZ"/>
        </w:rPr>
        <w:t>Киришга ўзгарувчан</w:t>
      </w:r>
      <w:r w:rsidRPr="00BC0B20">
        <w:rPr>
          <w:sz w:val="28"/>
          <w:szCs w:val="28"/>
          <w:lang w:val="uz-Cyrl-UZ"/>
        </w:rPr>
        <w:t xml:space="preserve"> </w:t>
      </w:r>
      <w:r>
        <w:rPr>
          <w:sz w:val="28"/>
          <w:szCs w:val="28"/>
          <w:lang w:val="uz-Cyrl-UZ"/>
        </w:rPr>
        <w:t>кириш сигналининг мусбат ярим даври берилса, база токи ортади ва у коллектор токи ўзгаришига олиб келади. Бу ҳолат узатиш характеристикаси (6.3-расм) дан кўриниб турибди. Коллектор токи</w:t>
      </w:r>
      <w:r w:rsidRPr="00041BF3">
        <w:rPr>
          <w:i/>
          <w:iCs/>
          <w:sz w:val="28"/>
          <w:szCs w:val="28"/>
          <w:lang w:val="uz-Cyrl-UZ"/>
        </w:rPr>
        <w:t xml:space="preserve"> I</w:t>
      </w:r>
      <w:r w:rsidRPr="00041BF3">
        <w:rPr>
          <w:i/>
          <w:iCs/>
          <w:sz w:val="28"/>
          <w:szCs w:val="28"/>
          <w:vertAlign w:val="subscript"/>
          <w:lang w:val="uz-Cyrl-UZ"/>
        </w:rPr>
        <w:t>K</w:t>
      </w:r>
      <w:r>
        <w:rPr>
          <w:sz w:val="28"/>
          <w:szCs w:val="28"/>
          <w:lang w:val="uz-Cyrl-UZ"/>
        </w:rPr>
        <w:t xml:space="preserve"> нинг </w:t>
      </w:r>
      <w:r w:rsidRPr="00041BF3">
        <w:rPr>
          <w:i/>
          <w:iCs/>
          <w:sz w:val="28"/>
          <w:szCs w:val="28"/>
          <w:lang w:val="uz-Cyrl-UZ"/>
        </w:rPr>
        <w:t>U</w:t>
      </w:r>
      <w:r w:rsidRPr="002B2F2D">
        <w:rPr>
          <w:i/>
          <w:iCs/>
          <w:sz w:val="28"/>
          <w:szCs w:val="28"/>
          <w:vertAlign w:val="subscript"/>
          <w:lang w:val="uz-Cyrl-UZ"/>
        </w:rPr>
        <w:t>БЭ</w:t>
      </w:r>
      <w:r>
        <w:rPr>
          <w:sz w:val="28"/>
          <w:szCs w:val="28"/>
          <w:lang w:val="uz-Cyrl-UZ"/>
        </w:rPr>
        <w:t xml:space="preserve"> кучланишига боғлиқ равишда ўзгариши </w:t>
      </w:r>
      <w:r w:rsidRPr="00BC0B20">
        <w:rPr>
          <w:b/>
          <w:i/>
          <w:sz w:val="28"/>
          <w:szCs w:val="28"/>
          <w:lang w:val="uz-Cyrl-UZ"/>
        </w:rPr>
        <w:t>характеристика тиклиги</w:t>
      </w:r>
      <w:r>
        <w:rPr>
          <w:sz w:val="28"/>
          <w:szCs w:val="28"/>
          <w:lang w:val="uz-Cyrl-UZ"/>
        </w:rPr>
        <w:t xml:space="preserve"> </w:t>
      </w:r>
      <w:r w:rsidRPr="00041BF3">
        <w:rPr>
          <w:bCs/>
          <w:i/>
          <w:sz w:val="28"/>
          <w:szCs w:val="28"/>
          <w:lang w:val="uz-Cyrl-UZ"/>
        </w:rPr>
        <w:t>S</w:t>
      </w:r>
      <w:r>
        <w:rPr>
          <w:b/>
          <w:i/>
          <w:sz w:val="28"/>
          <w:szCs w:val="28"/>
          <w:lang w:val="uz-Cyrl-UZ"/>
        </w:rPr>
        <w:t xml:space="preserve"> </w:t>
      </w:r>
      <w:r>
        <w:rPr>
          <w:sz w:val="28"/>
          <w:szCs w:val="28"/>
          <w:lang w:val="uz-Cyrl-UZ"/>
        </w:rPr>
        <w:t>билан ифодаланади:</w:t>
      </w:r>
    </w:p>
    <w:p w:rsidR="00AB0581" w:rsidRPr="00BC0B20" w:rsidRDefault="00AB0581" w:rsidP="00AB0581">
      <w:pPr>
        <w:ind w:firstLine="720"/>
        <w:jc w:val="center"/>
        <w:rPr>
          <w:sz w:val="28"/>
          <w:szCs w:val="28"/>
          <w:lang w:val="uz-Cyrl-UZ"/>
        </w:rPr>
      </w:pPr>
      <w:r w:rsidRPr="00663BF8">
        <w:rPr>
          <w:position w:val="-30"/>
          <w:sz w:val="28"/>
          <w:szCs w:val="28"/>
        </w:rPr>
        <w:object w:dxaOrig="1040" w:dyaOrig="680">
          <v:shape id="_x0000_i1028" type="#_x0000_t75" style="width:59.25pt;height:37.5pt" o:ole="">
            <v:imagedata r:id="rId14" o:title=""/>
          </v:shape>
          <o:OLEObject Type="Embed" ProgID="Equation.3" ShapeID="_x0000_i1028" DrawAspect="Content" ObjectID="_1409825885" r:id="rId15"/>
        </w:object>
      </w:r>
      <w:r w:rsidRPr="00BC0B20">
        <w:rPr>
          <w:sz w:val="28"/>
          <w:szCs w:val="28"/>
          <w:lang w:val="uz-Cyrl-UZ"/>
        </w:rPr>
        <w:t xml:space="preserve">    </w:t>
      </w:r>
      <w:r w:rsidRPr="00041BF3">
        <w:rPr>
          <w:i/>
          <w:iCs/>
          <w:sz w:val="28"/>
          <w:szCs w:val="28"/>
          <w:lang w:val="uz-Cyrl-UZ"/>
        </w:rPr>
        <w:t>U</w:t>
      </w:r>
      <w:r w:rsidRPr="00041BF3">
        <w:rPr>
          <w:i/>
          <w:iCs/>
          <w:sz w:val="28"/>
          <w:szCs w:val="28"/>
          <w:vertAlign w:val="subscript"/>
          <w:lang w:val="uz-Cyrl-UZ"/>
        </w:rPr>
        <w:t>КЭ</w:t>
      </w:r>
      <w:r w:rsidRPr="00041BF3">
        <w:rPr>
          <w:i/>
          <w:iCs/>
          <w:sz w:val="28"/>
          <w:szCs w:val="28"/>
          <w:lang w:val="uz-Cyrl-UZ"/>
        </w:rPr>
        <w:t xml:space="preserve">  = const</w:t>
      </w:r>
      <w:r>
        <w:rPr>
          <w:sz w:val="28"/>
          <w:szCs w:val="28"/>
          <w:lang w:val="uz-Cyrl-UZ"/>
        </w:rPr>
        <w:t xml:space="preserve"> бўлганда</w:t>
      </w:r>
    </w:p>
    <w:p w:rsidR="00AB0581" w:rsidRDefault="00AB0581" w:rsidP="00AB0581">
      <w:pPr>
        <w:ind w:firstLine="720"/>
        <w:jc w:val="both"/>
        <w:rPr>
          <w:sz w:val="28"/>
          <w:szCs w:val="28"/>
          <w:lang w:val="uz-Cyrl-UZ"/>
        </w:rPr>
      </w:pPr>
      <w:r>
        <w:rPr>
          <w:sz w:val="28"/>
          <w:szCs w:val="28"/>
          <w:lang w:val="uz-Cyrl-UZ"/>
        </w:rPr>
        <w:t>Бу катталикни (6.1) ифодадан фойдаланиб ҳам топиш мумкин:</w:t>
      </w:r>
    </w:p>
    <w:p w:rsidR="00AB0581" w:rsidRDefault="00AB0581" w:rsidP="00AB0581">
      <w:pPr>
        <w:ind w:firstLine="720"/>
        <w:jc w:val="center"/>
        <w:rPr>
          <w:sz w:val="28"/>
          <w:szCs w:val="28"/>
          <w:lang w:val="uz-Cyrl-UZ"/>
        </w:rPr>
      </w:pPr>
      <w:r w:rsidRPr="00E03B9F">
        <w:rPr>
          <w:position w:val="-30"/>
          <w:sz w:val="28"/>
          <w:szCs w:val="28"/>
        </w:rPr>
        <w:object w:dxaOrig="880" w:dyaOrig="680">
          <v:shape id="_x0000_i1029" type="#_x0000_t75" style="width:58.5pt;height:44.25pt" o:ole="">
            <v:imagedata r:id="rId16" o:title=""/>
          </v:shape>
          <o:OLEObject Type="Embed" ProgID="Equation.3" ShapeID="_x0000_i1029" DrawAspect="Content" ObjectID="_1409825886" r:id="rId17"/>
        </w:object>
      </w:r>
      <w:r w:rsidRPr="00F81298">
        <w:rPr>
          <w:sz w:val="28"/>
          <w:szCs w:val="28"/>
          <w:lang w:val="uz-Cyrl-UZ"/>
        </w:rPr>
        <w:t xml:space="preserve">      (6.2) .</w:t>
      </w:r>
    </w:p>
    <w:p w:rsidR="00AB0581" w:rsidRDefault="00AB0581" w:rsidP="00AB0581">
      <w:pPr>
        <w:ind w:firstLine="720"/>
        <w:jc w:val="both"/>
        <w:rPr>
          <w:sz w:val="28"/>
          <w:szCs w:val="28"/>
          <w:lang w:val="uz-Cyrl-UZ"/>
        </w:rPr>
      </w:pPr>
      <w:r>
        <w:rPr>
          <w:sz w:val="28"/>
          <w:szCs w:val="28"/>
          <w:lang w:val="uz-Cyrl-UZ"/>
        </w:rPr>
        <w:t>Шундай қилиб, тиклик коллектор токига пропорционал бўлиб, ҳар бир транзисторнинг индивидуал хоссаларига боғлиқ бўлмайди. Шунинг учун бу катталикни аниқлашда ўлчашлар талаб қилинмайди.</w:t>
      </w:r>
    </w:p>
    <w:p w:rsidR="00AB0581" w:rsidRPr="00D408B2" w:rsidRDefault="00AB0581" w:rsidP="00AB0581">
      <w:pPr>
        <w:ind w:firstLine="720"/>
        <w:jc w:val="both"/>
        <w:rPr>
          <w:sz w:val="28"/>
          <w:szCs w:val="28"/>
          <w:lang w:val="uz-Cyrl-UZ"/>
        </w:rPr>
      </w:pPr>
      <w:r>
        <w:rPr>
          <w:sz w:val="28"/>
          <w:szCs w:val="28"/>
          <w:lang w:val="uz-Cyrl-UZ"/>
        </w:rPr>
        <w:t xml:space="preserve">Кириш сигнали таъсири натижасида </w:t>
      </w:r>
      <w:r w:rsidRPr="00041BF3">
        <w:rPr>
          <w:i/>
          <w:iCs/>
          <w:sz w:val="28"/>
          <w:szCs w:val="28"/>
          <w:lang w:val="uz-Cyrl-UZ"/>
        </w:rPr>
        <w:t>R</w:t>
      </w:r>
      <w:r w:rsidRPr="00041BF3">
        <w:rPr>
          <w:i/>
          <w:iCs/>
          <w:sz w:val="28"/>
          <w:szCs w:val="28"/>
          <w:vertAlign w:val="subscript"/>
          <w:lang w:val="uz-Cyrl-UZ"/>
        </w:rPr>
        <w:t>К</w:t>
      </w:r>
      <w:r>
        <w:rPr>
          <w:sz w:val="28"/>
          <w:szCs w:val="28"/>
          <w:lang w:val="uz-Cyrl-UZ"/>
        </w:rPr>
        <w:t xml:space="preserve"> даги кучланиш ортади, </w:t>
      </w:r>
      <w:r w:rsidRPr="00041BF3">
        <w:rPr>
          <w:i/>
          <w:iCs/>
          <w:sz w:val="28"/>
          <w:szCs w:val="28"/>
          <w:lang w:val="uz-Cyrl-UZ"/>
        </w:rPr>
        <w:t>U</w:t>
      </w:r>
      <w:r w:rsidRPr="00041BF3">
        <w:rPr>
          <w:i/>
          <w:iCs/>
          <w:sz w:val="28"/>
          <w:szCs w:val="28"/>
          <w:vertAlign w:val="subscript"/>
          <w:lang w:val="uz-Cyrl-UZ"/>
        </w:rPr>
        <w:t>КЭ</w:t>
      </w:r>
      <w:r w:rsidRPr="00041BF3">
        <w:rPr>
          <w:i/>
          <w:iCs/>
          <w:sz w:val="28"/>
          <w:szCs w:val="28"/>
          <w:lang w:val="uz-Cyrl-UZ"/>
        </w:rPr>
        <w:t xml:space="preserve"> </w:t>
      </w:r>
      <w:r>
        <w:rPr>
          <w:sz w:val="28"/>
          <w:szCs w:val="28"/>
          <w:lang w:val="uz-Cyrl-UZ"/>
        </w:rPr>
        <w:t xml:space="preserve">кучланиш эса камаяди, яъни манфий ярим даврли чиқиш сигнали шаклланади. Демак, бундай кучайтиргич босқичи чиқиш ва кириш кучланиш сигналлари орасида </w:t>
      </w:r>
      <w:r w:rsidRPr="00D408B2">
        <w:rPr>
          <w:sz w:val="28"/>
          <w:szCs w:val="28"/>
          <w:lang w:val="uz-Cyrl-UZ"/>
        </w:rPr>
        <w:t xml:space="preserve">180 </w:t>
      </w:r>
      <w:smartTag w:uri="urn:schemas-microsoft-com:office:smarttags" w:element="metricconverter">
        <w:smartTagPr>
          <w:attr w:name="ProductID" w:val="0 га"/>
        </w:smartTagPr>
        <w:r w:rsidRPr="00D408B2">
          <w:rPr>
            <w:sz w:val="28"/>
            <w:szCs w:val="28"/>
            <w:vertAlign w:val="superscript"/>
            <w:lang w:val="uz-Cyrl-UZ"/>
          </w:rPr>
          <w:t>0</w:t>
        </w:r>
        <w:r>
          <w:rPr>
            <w:sz w:val="28"/>
            <w:szCs w:val="28"/>
            <w:lang w:val="uz-Cyrl-UZ"/>
          </w:rPr>
          <w:t xml:space="preserve"> га</w:t>
        </w:r>
      </w:smartTag>
      <w:r>
        <w:rPr>
          <w:sz w:val="28"/>
          <w:szCs w:val="28"/>
          <w:lang w:val="uz-Cyrl-UZ"/>
        </w:rPr>
        <w:t xml:space="preserve"> фаза силжишини амалга оширади. Коллектор токи </w:t>
      </w:r>
      <w:r w:rsidRPr="00A24532">
        <w:rPr>
          <w:sz w:val="28"/>
          <w:szCs w:val="28"/>
          <w:lang w:val="uz-Cyrl-UZ"/>
        </w:rPr>
        <w:t>Iк</w:t>
      </w:r>
    </w:p>
    <w:p w:rsidR="00AB0581" w:rsidRPr="004A3D23" w:rsidRDefault="00AB0581" w:rsidP="00AB0581">
      <w:pPr>
        <w:ind w:firstLine="720"/>
        <w:jc w:val="center"/>
        <w:rPr>
          <w:sz w:val="28"/>
          <w:szCs w:val="28"/>
          <w:lang w:val="uz-Cyrl-UZ"/>
        </w:rPr>
      </w:pPr>
      <w:r w:rsidRPr="00B41B07">
        <w:rPr>
          <w:position w:val="-12"/>
          <w:sz w:val="28"/>
          <w:szCs w:val="28"/>
        </w:rPr>
        <w:object w:dxaOrig="2400" w:dyaOrig="360">
          <v:shape id="_x0000_i1030" type="#_x0000_t75" style="width:149.25pt;height:21.75pt" o:ole="">
            <v:imagedata r:id="rId18" o:title=""/>
          </v:shape>
          <o:OLEObject Type="Embed" ProgID="Equation.3" ShapeID="_x0000_i1030" DrawAspect="Content" ObjectID="_1409825887" r:id="rId19"/>
        </w:object>
      </w:r>
      <w:r w:rsidRPr="00A24532">
        <w:rPr>
          <w:sz w:val="28"/>
          <w:szCs w:val="28"/>
          <w:lang w:val="uz-Cyrl-UZ"/>
        </w:rPr>
        <w:t>.</w:t>
      </w:r>
    </w:p>
    <w:p w:rsidR="00AB0581" w:rsidRDefault="00AB0581" w:rsidP="00AB0581">
      <w:pPr>
        <w:ind w:firstLine="720"/>
        <w:jc w:val="both"/>
        <w:rPr>
          <w:sz w:val="28"/>
          <w:szCs w:val="28"/>
          <w:lang w:val="uz-Cyrl-UZ"/>
        </w:rPr>
      </w:pPr>
      <w:r>
        <w:rPr>
          <w:sz w:val="28"/>
          <w:szCs w:val="28"/>
          <w:lang w:val="uz-Cyrl-UZ"/>
        </w:rPr>
        <w:t>катталикка ортади.</w:t>
      </w:r>
    </w:p>
    <w:p w:rsidR="00AB0581" w:rsidRPr="004A3D23" w:rsidRDefault="00AB0581" w:rsidP="00AB0581">
      <w:pPr>
        <w:ind w:firstLine="720"/>
        <w:jc w:val="both"/>
        <w:rPr>
          <w:sz w:val="28"/>
          <w:szCs w:val="28"/>
          <w:lang w:val="uz-Cyrl-UZ"/>
        </w:rPr>
      </w:pPr>
      <w:r>
        <w:rPr>
          <w:sz w:val="28"/>
          <w:szCs w:val="28"/>
          <w:lang w:val="uz-Cyrl-UZ"/>
        </w:rPr>
        <w:t xml:space="preserve">Чиқиш кучланиши </w:t>
      </w:r>
      <w:r w:rsidRPr="00041BF3">
        <w:rPr>
          <w:i/>
          <w:iCs/>
          <w:sz w:val="28"/>
          <w:szCs w:val="28"/>
          <w:lang w:val="uz-Cyrl-UZ"/>
        </w:rPr>
        <w:t>U</w:t>
      </w:r>
      <w:r w:rsidRPr="00041BF3">
        <w:rPr>
          <w:i/>
          <w:iCs/>
          <w:sz w:val="28"/>
          <w:szCs w:val="28"/>
          <w:vertAlign w:val="subscript"/>
          <w:lang w:val="uz-Cyrl-UZ"/>
        </w:rPr>
        <w:t>ЧИҚ</w:t>
      </w:r>
      <w:r>
        <w:rPr>
          <w:sz w:val="28"/>
          <w:szCs w:val="28"/>
          <w:lang w:val="uz-Cyrl-UZ"/>
        </w:rPr>
        <w:t xml:space="preserve"> эса</w:t>
      </w:r>
    </w:p>
    <w:p w:rsidR="00AB0581" w:rsidRPr="004A3D23" w:rsidRDefault="00AB0581" w:rsidP="00AB0581">
      <w:pPr>
        <w:ind w:firstLine="720"/>
        <w:jc w:val="center"/>
        <w:rPr>
          <w:sz w:val="28"/>
          <w:szCs w:val="28"/>
          <w:lang w:val="uz-Cyrl-UZ"/>
        </w:rPr>
      </w:pPr>
      <w:r w:rsidRPr="00B41B07">
        <w:rPr>
          <w:position w:val="-10"/>
          <w:sz w:val="28"/>
          <w:szCs w:val="28"/>
        </w:rPr>
        <w:object w:dxaOrig="2860" w:dyaOrig="340">
          <v:shape id="_x0000_i1031" type="#_x0000_t75" style="width:193.5pt;height:22.5pt" o:ole="">
            <v:imagedata r:id="rId20" o:title=""/>
          </v:shape>
          <o:OLEObject Type="Embed" ProgID="Equation.3" ShapeID="_x0000_i1031" DrawAspect="Content" ObjectID="_1409825888" r:id="rId21"/>
        </w:object>
      </w:r>
      <w:r w:rsidRPr="004A3D23">
        <w:rPr>
          <w:sz w:val="28"/>
          <w:szCs w:val="28"/>
          <w:lang w:val="uz-Cyrl-UZ"/>
        </w:rPr>
        <w:t>.</w:t>
      </w:r>
    </w:p>
    <w:p w:rsidR="00AB0581" w:rsidRDefault="00AB0581" w:rsidP="00AB0581">
      <w:pPr>
        <w:ind w:firstLine="720"/>
        <w:jc w:val="both"/>
        <w:rPr>
          <w:sz w:val="28"/>
          <w:szCs w:val="28"/>
          <w:lang w:val="uz-Cyrl-UZ"/>
        </w:rPr>
      </w:pPr>
      <w:r>
        <w:rPr>
          <w:sz w:val="28"/>
          <w:szCs w:val="28"/>
          <w:lang w:val="uz-Cyrl-UZ"/>
        </w:rPr>
        <w:t>катталикка камаяди.</w:t>
      </w:r>
    </w:p>
    <w:p w:rsidR="00AB0581" w:rsidRDefault="00AB0581" w:rsidP="00AB0581">
      <w:pPr>
        <w:ind w:firstLine="720"/>
        <w:jc w:val="both"/>
        <w:rPr>
          <w:sz w:val="28"/>
          <w:szCs w:val="28"/>
          <w:lang w:val="uz-Cyrl-UZ"/>
        </w:rPr>
      </w:pPr>
      <w:r>
        <w:rPr>
          <w:sz w:val="28"/>
          <w:szCs w:val="28"/>
          <w:lang w:val="uz-Cyrl-UZ"/>
        </w:rPr>
        <w:t>Демак  кучланиш бўйича кучайтириш коэффициенти (юклама мавжуд бўлмаганда (</w:t>
      </w:r>
      <w:r w:rsidRPr="00041BF3">
        <w:rPr>
          <w:i/>
          <w:iCs/>
          <w:sz w:val="28"/>
          <w:szCs w:val="28"/>
          <w:lang w:val="uz-Cyrl-UZ"/>
        </w:rPr>
        <w:t>I</w:t>
      </w:r>
      <w:r>
        <w:rPr>
          <w:i/>
          <w:iCs/>
          <w:sz w:val="28"/>
          <w:szCs w:val="28"/>
          <w:vertAlign w:val="subscript"/>
          <w:lang w:val="uz-Cyrl-UZ"/>
        </w:rPr>
        <w:t>Ю</w:t>
      </w:r>
      <w:r w:rsidRPr="00041BF3">
        <w:rPr>
          <w:i/>
          <w:iCs/>
          <w:sz w:val="28"/>
          <w:szCs w:val="28"/>
          <w:lang w:val="uz-Cyrl-UZ"/>
        </w:rPr>
        <w:t>=0</w:t>
      </w:r>
      <w:r>
        <w:rPr>
          <w:sz w:val="28"/>
          <w:szCs w:val="28"/>
          <w:lang w:val="uz-Cyrl-UZ"/>
        </w:rPr>
        <w:t>)), қуйидагига тенг</w:t>
      </w:r>
    </w:p>
    <w:p w:rsidR="00AB0581" w:rsidRDefault="00AB0581" w:rsidP="00AB0581">
      <w:pPr>
        <w:ind w:firstLine="720"/>
        <w:jc w:val="center"/>
        <w:rPr>
          <w:sz w:val="28"/>
          <w:szCs w:val="28"/>
        </w:rPr>
      </w:pPr>
      <w:r w:rsidRPr="002A3ED6">
        <w:rPr>
          <w:position w:val="-30"/>
          <w:sz w:val="28"/>
          <w:szCs w:val="28"/>
        </w:rPr>
        <w:object w:dxaOrig="2120" w:dyaOrig="680">
          <v:shape id="_x0000_i1032" type="#_x0000_t75" style="width:124.5pt;height:39pt" o:ole="">
            <v:imagedata r:id="rId22" o:title=""/>
          </v:shape>
          <o:OLEObject Type="Embed" ProgID="Equation.3" ShapeID="_x0000_i1032" DrawAspect="Content" ObjectID="_1409825889" r:id="rId23"/>
        </w:object>
      </w:r>
      <w:r>
        <w:rPr>
          <w:sz w:val="28"/>
          <w:szCs w:val="28"/>
        </w:rPr>
        <w:t xml:space="preserve">      (6.3)</w:t>
      </w:r>
    </w:p>
    <w:p w:rsidR="00AB0581" w:rsidRPr="00A24532" w:rsidRDefault="00AB0581" w:rsidP="00AB0581">
      <w:pPr>
        <w:ind w:firstLine="720"/>
        <w:jc w:val="both"/>
        <w:rPr>
          <w:sz w:val="28"/>
          <w:szCs w:val="28"/>
        </w:rPr>
      </w:pPr>
      <w:r>
        <w:rPr>
          <w:sz w:val="28"/>
          <w:szCs w:val="28"/>
          <w:lang w:val="uz-Cyrl-UZ"/>
        </w:rPr>
        <w:t>Масалан</w:t>
      </w:r>
      <w:r>
        <w:rPr>
          <w:sz w:val="28"/>
          <w:szCs w:val="28"/>
        </w:rPr>
        <w:t xml:space="preserve">, </w:t>
      </w:r>
      <w:r>
        <w:rPr>
          <w:sz w:val="28"/>
          <w:szCs w:val="28"/>
          <w:lang w:val="uz-Cyrl-UZ"/>
        </w:rPr>
        <w:t>агар</w:t>
      </w:r>
      <w:r>
        <w:rPr>
          <w:sz w:val="28"/>
          <w:szCs w:val="28"/>
        </w:rPr>
        <w:t xml:space="preserve"> </w:t>
      </w:r>
      <w:r w:rsidRPr="00041BF3">
        <w:rPr>
          <w:i/>
          <w:iCs/>
          <w:sz w:val="28"/>
          <w:szCs w:val="28"/>
          <w:lang w:val="uz-Cyrl-UZ"/>
        </w:rPr>
        <w:t>R</w:t>
      </w:r>
      <w:r w:rsidRPr="00041BF3">
        <w:rPr>
          <w:i/>
          <w:iCs/>
          <w:sz w:val="28"/>
          <w:szCs w:val="28"/>
          <w:vertAlign w:val="subscript"/>
          <w:lang w:val="uz-Cyrl-UZ"/>
        </w:rPr>
        <w:t>К</w:t>
      </w:r>
      <w:r>
        <w:rPr>
          <w:sz w:val="28"/>
          <w:szCs w:val="28"/>
        </w:rPr>
        <w:t xml:space="preserve"> =5 кОм; </w:t>
      </w:r>
      <w:r w:rsidRPr="00C11D4E">
        <w:rPr>
          <w:position w:val="-10"/>
          <w:sz w:val="28"/>
          <w:szCs w:val="28"/>
        </w:rPr>
        <w:object w:dxaOrig="300" w:dyaOrig="340">
          <v:shape id="_x0000_i1033" type="#_x0000_t75" style="width:24pt;height:24.75pt" o:ole="">
            <v:imagedata r:id="rId24" o:title=""/>
          </v:shape>
          <o:OLEObject Type="Embed" ProgID="Equation.3" ShapeID="_x0000_i1033" DrawAspect="Content" ObjectID="_1409825890" r:id="rId25"/>
        </w:object>
      </w:r>
      <w:r>
        <w:rPr>
          <w:sz w:val="28"/>
          <w:szCs w:val="28"/>
        </w:rPr>
        <w:t xml:space="preserve">=25 мВ; </w:t>
      </w:r>
      <w:r w:rsidRPr="00041BF3">
        <w:rPr>
          <w:i/>
          <w:iCs/>
          <w:sz w:val="28"/>
          <w:szCs w:val="28"/>
          <w:lang w:val="uz-Cyrl-UZ"/>
        </w:rPr>
        <w:t>I</w:t>
      </w:r>
      <w:r w:rsidRPr="00041BF3">
        <w:rPr>
          <w:i/>
          <w:iCs/>
          <w:sz w:val="28"/>
          <w:szCs w:val="28"/>
          <w:vertAlign w:val="subscript"/>
          <w:lang w:val="uz-Cyrl-UZ"/>
        </w:rPr>
        <w:t>K</w:t>
      </w:r>
      <w:r>
        <w:rPr>
          <w:sz w:val="28"/>
          <w:szCs w:val="28"/>
          <w:lang w:val="uz-Cyrl-UZ"/>
        </w:rPr>
        <w:t xml:space="preserve"> </w:t>
      </w:r>
      <w:r>
        <w:rPr>
          <w:sz w:val="28"/>
          <w:szCs w:val="28"/>
        </w:rPr>
        <w:t xml:space="preserve">к=1 мА; </w:t>
      </w:r>
      <w:r w:rsidRPr="00041BF3">
        <w:rPr>
          <w:i/>
          <w:iCs/>
          <w:sz w:val="28"/>
          <w:szCs w:val="28"/>
          <w:lang w:val="en-US"/>
        </w:rPr>
        <w:t>S</w:t>
      </w:r>
      <w:r>
        <w:rPr>
          <w:sz w:val="28"/>
          <w:szCs w:val="28"/>
        </w:rPr>
        <w:t xml:space="preserve">= 40 мА/В,  у ҳолда </w:t>
      </w:r>
      <w:r w:rsidRPr="00041BF3">
        <w:rPr>
          <w:i/>
          <w:iCs/>
          <w:sz w:val="28"/>
          <w:szCs w:val="28"/>
        </w:rPr>
        <w:t>К</w:t>
      </w:r>
      <w:r w:rsidRPr="00041BF3">
        <w:rPr>
          <w:i/>
          <w:iCs/>
          <w:sz w:val="28"/>
          <w:szCs w:val="28"/>
          <w:vertAlign w:val="subscript"/>
          <w:lang w:val="en-US"/>
        </w:rPr>
        <w:t>U</w:t>
      </w:r>
      <w:r>
        <w:rPr>
          <w:sz w:val="28"/>
          <w:szCs w:val="28"/>
        </w:rPr>
        <w:t>=-200.</w:t>
      </w:r>
    </w:p>
    <w:p w:rsidR="00AB0581" w:rsidRPr="002A3ED6" w:rsidRDefault="00AB0581" w:rsidP="00AB0581">
      <w:pPr>
        <w:ind w:firstLine="720"/>
        <w:jc w:val="both"/>
        <w:rPr>
          <w:sz w:val="28"/>
          <w:szCs w:val="28"/>
          <w:lang w:val="uz-Cyrl-UZ"/>
        </w:rPr>
      </w:pPr>
      <w:r>
        <w:rPr>
          <w:sz w:val="28"/>
          <w:szCs w:val="28"/>
          <w:lang w:val="uz-Cyrl-UZ"/>
        </w:rPr>
        <w:t xml:space="preserve">Коллектор токи фақат </w:t>
      </w:r>
      <w:r w:rsidRPr="00041BF3">
        <w:rPr>
          <w:i/>
          <w:iCs/>
          <w:sz w:val="28"/>
          <w:szCs w:val="28"/>
          <w:lang w:val="uz-Cyrl-UZ"/>
        </w:rPr>
        <w:t>U</w:t>
      </w:r>
      <w:r w:rsidRPr="00041BF3">
        <w:rPr>
          <w:i/>
          <w:iCs/>
          <w:sz w:val="28"/>
          <w:szCs w:val="28"/>
          <w:vertAlign w:val="subscript"/>
          <w:lang w:val="uz-Cyrl-UZ"/>
        </w:rPr>
        <w:t>БЭ</w:t>
      </w:r>
      <w:r>
        <w:rPr>
          <w:sz w:val="28"/>
          <w:szCs w:val="28"/>
          <w:lang w:val="uz-Cyrl-UZ"/>
        </w:rPr>
        <w:t xml:space="preserve"> кучланишига эмас, балки  </w:t>
      </w:r>
      <w:r w:rsidRPr="00041BF3">
        <w:rPr>
          <w:i/>
          <w:iCs/>
          <w:sz w:val="28"/>
          <w:szCs w:val="28"/>
          <w:lang w:val="uz-Cyrl-UZ"/>
        </w:rPr>
        <w:t>U</w:t>
      </w:r>
      <w:r w:rsidRPr="00041BF3">
        <w:rPr>
          <w:i/>
          <w:iCs/>
          <w:sz w:val="28"/>
          <w:szCs w:val="28"/>
          <w:vertAlign w:val="subscript"/>
          <w:lang w:val="uz-Cyrl-UZ"/>
        </w:rPr>
        <w:t>КЭ</w:t>
      </w:r>
      <w:r>
        <w:rPr>
          <w:sz w:val="28"/>
          <w:szCs w:val="28"/>
          <w:lang w:val="uz-Cyrl-UZ"/>
        </w:rPr>
        <w:t xml:space="preserve"> кучланишига ҳам боғлиқ бўлади. Бу боғлиқлик </w:t>
      </w:r>
      <w:r w:rsidRPr="002A3ED6">
        <w:rPr>
          <w:b/>
          <w:i/>
          <w:sz w:val="28"/>
          <w:szCs w:val="28"/>
          <w:lang w:val="uz-Cyrl-UZ"/>
        </w:rPr>
        <w:t>дифференциал чиқиш қаршилиги</w:t>
      </w:r>
      <w:r>
        <w:rPr>
          <w:sz w:val="28"/>
          <w:szCs w:val="28"/>
          <w:lang w:val="uz-Cyrl-UZ"/>
        </w:rPr>
        <w:t xml:space="preserve"> билан характерланади</w:t>
      </w:r>
    </w:p>
    <w:p w:rsidR="00AB0581" w:rsidRPr="00F81298" w:rsidRDefault="00AB0581" w:rsidP="00AB0581">
      <w:pPr>
        <w:ind w:firstLine="720"/>
        <w:jc w:val="center"/>
        <w:rPr>
          <w:sz w:val="28"/>
          <w:szCs w:val="28"/>
          <w:lang w:val="uz-Cyrl-UZ"/>
        </w:rPr>
      </w:pPr>
      <w:r w:rsidRPr="00C11D4E">
        <w:rPr>
          <w:position w:val="-30"/>
          <w:sz w:val="28"/>
          <w:szCs w:val="28"/>
        </w:rPr>
        <w:object w:dxaOrig="1800" w:dyaOrig="680">
          <v:shape id="_x0000_i1034" type="#_x0000_t75" style="width:106.5pt;height:39.75pt" o:ole="">
            <v:imagedata r:id="rId26" o:title=""/>
          </v:shape>
          <o:OLEObject Type="Embed" ProgID="Equation.3" ShapeID="_x0000_i1034" DrawAspect="Content" ObjectID="_1409825891" r:id="rId27"/>
        </w:object>
      </w:r>
      <w:r w:rsidRPr="00F81298">
        <w:rPr>
          <w:sz w:val="28"/>
          <w:szCs w:val="28"/>
          <w:lang w:val="uz-Cyrl-UZ"/>
        </w:rPr>
        <w:t xml:space="preserve">     </w:t>
      </w:r>
      <w:r>
        <w:rPr>
          <w:i/>
          <w:iCs/>
          <w:sz w:val="28"/>
          <w:szCs w:val="28"/>
          <w:lang w:val="uz-Cyrl-UZ"/>
        </w:rPr>
        <w:t>U</w:t>
      </w:r>
      <w:r>
        <w:rPr>
          <w:i/>
          <w:iCs/>
          <w:sz w:val="28"/>
          <w:szCs w:val="28"/>
          <w:vertAlign w:val="subscript"/>
          <w:lang w:val="uz-Cyrl-UZ"/>
        </w:rPr>
        <w:t>БЭ</w:t>
      </w:r>
      <w:r w:rsidRPr="00041BF3">
        <w:rPr>
          <w:i/>
          <w:iCs/>
          <w:sz w:val="28"/>
          <w:szCs w:val="28"/>
          <w:lang w:val="uz-Cyrl-UZ"/>
        </w:rPr>
        <w:t xml:space="preserve">  = const</w:t>
      </w:r>
      <w:r w:rsidRPr="00F81298">
        <w:rPr>
          <w:sz w:val="28"/>
          <w:szCs w:val="28"/>
          <w:lang w:val="uz-Cyrl-UZ"/>
        </w:rPr>
        <w:t xml:space="preserve"> </w:t>
      </w:r>
      <w:r>
        <w:rPr>
          <w:sz w:val="28"/>
          <w:szCs w:val="28"/>
          <w:lang w:val="uz-Cyrl-UZ"/>
        </w:rPr>
        <w:t xml:space="preserve"> бўлганда</w:t>
      </w:r>
      <w:r w:rsidRPr="00F81298">
        <w:rPr>
          <w:sz w:val="28"/>
          <w:szCs w:val="28"/>
          <w:lang w:val="uz-Cyrl-UZ"/>
        </w:rPr>
        <w:t>,</w:t>
      </w:r>
    </w:p>
    <w:p w:rsidR="00AB0581" w:rsidRPr="00F81298" w:rsidRDefault="00AB0581" w:rsidP="00AB0581">
      <w:pPr>
        <w:ind w:firstLine="720"/>
        <w:jc w:val="center"/>
        <w:rPr>
          <w:sz w:val="28"/>
          <w:szCs w:val="28"/>
          <w:lang w:val="uz-Cyrl-UZ"/>
        </w:rPr>
      </w:pPr>
    </w:p>
    <w:p w:rsidR="00AB0581" w:rsidRPr="00863887" w:rsidRDefault="00AB0581" w:rsidP="00AB0581">
      <w:pPr>
        <w:ind w:firstLine="720"/>
        <w:jc w:val="both"/>
        <w:rPr>
          <w:sz w:val="28"/>
          <w:szCs w:val="28"/>
          <w:lang w:val="uz-Cyrl-UZ"/>
        </w:rPr>
      </w:pPr>
      <w:r>
        <w:rPr>
          <w:sz w:val="28"/>
          <w:szCs w:val="28"/>
          <w:lang w:val="uz-Cyrl-UZ"/>
        </w:rPr>
        <w:lastRenderedPageBreak/>
        <w:t xml:space="preserve">Бу ерда пропорционаллик коэффициенти </w:t>
      </w:r>
      <w:r w:rsidRPr="00041BF3">
        <w:rPr>
          <w:i/>
          <w:iCs/>
          <w:sz w:val="28"/>
          <w:szCs w:val="28"/>
          <w:lang w:val="en-US"/>
        </w:rPr>
        <w:t>U</w:t>
      </w:r>
      <w:r w:rsidRPr="00041BF3">
        <w:rPr>
          <w:i/>
          <w:iCs/>
          <w:sz w:val="28"/>
          <w:szCs w:val="28"/>
          <w:vertAlign w:val="subscript"/>
        </w:rPr>
        <w:t>Е</w:t>
      </w:r>
      <w:r>
        <w:rPr>
          <w:sz w:val="28"/>
          <w:szCs w:val="28"/>
          <w:lang w:val="uz-Cyrl-UZ"/>
        </w:rPr>
        <w:t xml:space="preserve"> </w:t>
      </w:r>
      <w:r w:rsidRPr="00863887">
        <w:rPr>
          <w:b/>
          <w:i/>
          <w:sz w:val="28"/>
          <w:szCs w:val="28"/>
          <w:lang w:val="uz-Cyrl-UZ"/>
        </w:rPr>
        <w:t>Эрли кучланиши</w:t>
      </w:r>
      <w:r>
        <w:rPr>
          <w:sz w:val="28"/>
          <w:szCs w:val="28"/>
          <w:lang w:val="uz-Cyrl-UZ"/>
        </w:rPr>
        <w:t xml:space="preserve">. </w:t>
      </w:r>
      <w:r w:rsidRPr="00041BF3">
        <w:rPr>
          <w:i/>
          <w:iCs/>
          <w:sz w:val="28"/>
          <w:szCs w:val="28"/>
          <w:lang w:val="uz-Cyrl-UZ"/>
        </w:rPr>
        <w:t>U</w:t>
      </w:r>
      <w:r w:rsidRPr="00041BF3">
        <w:rPr>
          <w:i/>
          <w:iCs/>
          <w:sz w:val="28"/>
          <w:szCs w:val="28"/>
          <w:vertAlign w:val="subscript"/>
          <w:lang w:val="uz-Cyrl-UZ"/>
        </w:rPr>
        <w:t>Е</w:t>
      </w:r>
      <w:r>
        <w:rPr>
          <w:sz w:val="28"/>
          <w:szCs w:val="28"/>
          <w:lang w:val="uz-Cyrl-UZ"/>
        </w:rPr>
        <w:t xml:space="preserve"> нинг қийматлари кремнийли </w:t>
      </w:r>
      <w:r w:rsidRPr="00863887">
        <w:rPr>
          <w:sz w:val="28"/>
          <w:szCs w:val="28"/>
          <w:lang w:val="uz-Cyrl-UZ"/>
        </w:rPr>
        <w:t>n-p-n транзист</w:t>
      </w:r>
      <w:r>
        <w:rPr>
          <w:sz w:val="28"/>
          <w:szCs w:val="28"/>
          <w:lang w:val="uz-Cyrl-UZ"/>
        </w:rPr>
        <w:t xml:space="preserve">орлар учун </w:t>
      </w:r>
      <w:r w:rsidRPr="00863887">
        <w:rPr>
          <w:sz w:val="28"/>
          <w:szCs w:val="28"/>
          <w:lang w:val="uz-Cyrl-UZ"/>
        </w:rPr>
        <w:t>80-200 В</w:t>
      </w:r>
      <w:r>
        <w:rPr>
          <w:sz w:val="28"/>
          <w:szCs w:val="28"/>
          <w:lang w:val="uz-Cyrl-UZ"/>
        </w:rPr>
        <w:t xml:space="preserve"> атрофида бўлади.</w:t>
      </w:r>
      <w:r w:rsidRPr="00863887">
        <w:rPr>
          <w:sz w:val="28"/>
          <w:szCs w:val="28"/>
          <w:lang w:val="uz-Cyrl-UZ"/>
        </w:rPr>
        <w:t xml:space="preserve"> </w:t>
      </w:r>
      <w:r w:rsidRPr="00041BF3">
        <w:rPr>
          <w:i/>
          <w:iCs/>
          <w:sz w:val="28"/>
          <w:szCs w:val="28"/>
          <w:lang w:val="uz-Cyrl-UZ"/>
        </w:rPr>
        <w:t>r</w:t>
      </w:r>
      <w:r w:rsidRPr="00041BF3">
        <w:rPr>
          <w:i/>
          <w:iCs/>
          <w:sz w:val="28"/>
          <w:szCs w:val="28"/>
          <w:vertAlign w:val="subscript"/>
          <w:lang w:val="uz-Cyrl-UZ"/>
        </w:rPr>
        <w:t>КЭ</w:t>
      </w:r>
      <w:r>
        <w:rPr>
          <w:sz w:val="28"/>
          <w:szCs w:val="28"/>
          <w:lang w:val="uz-Cyrl-UZ"/>
        </w:rPr>
        <w:t xml:space="preserve"> ҳисобига </w:t>
      </w:r>
    </w:p>
    <w:p w:rsidR="00AB0581" w:rsidRPr="00F81298" w:rsidRDefault="00AB0581" w:rsidP="00AB0581">
      <w:pPr>
        <w:ind w:firstLine="720"/>
        <w:jc w:val="center"/>
        <w:rPr>
          <w:sz w:val="28"/>
          <w:szCs w:val="28"/>
          <w:lang w:val="uz-Cyrl-UZ"/>
        </w:rPr>
      </w:pPr>
      <w:r w:rsidRPr="00C11D4E">
        <w:rPr>
          <w:position w:val="-12"/>
          <w:sz w:val="28"/>
          <w:szCs w:val="28"/>
        </w:rPr>
        <w:object w:dxaOrig="1900" w:dyaOrig="360">
          <v:shape id="_x0000_i1035" type="#_x0000_t75" style="width:120pt;height:22.5pt" o:ole="">
            <v:imagedata r:id="rId28" o:title=""/>
          </v:shape>
          <o:OLEObject Type="Embed" ProgID="Equation.3" ShapeID="_x0000_i1035" DrawAspect="Content" ObjectID="_1409825892" r:id="rId29"/>
        </w:object>
      </w:r>
      <w:r w:rsidRPr="00F81298">
        <w:rPr>
          <w:sz w:val="28"/>
          <w:szCs w:val="28"/>
          <w:lang w:val="uz-Cyrl-UZ"/>
        </w:rPr>
        <w:t xml:space="preserve">           (6.5) .</w:t>
      </w:r>
    </w:p>
    <w:p w:rsidR="00AB0581" w:rsidRPr="00F81298" w:rsidRDefault="00AB0581" w:rsidP="00AB0581">
      <w:pPr>
        <w:ind w:firstLine="720"/>
        <w:jc w:val="center"/>
        <w:rPr>
          <w:sz w:val="28"/>
          <w:szCs w:val="28"/>
          <w:lang w:val="uz-Cyrl-UZ"/>
        </w:rPr>
      </w:pPr>
    </w:p>
    <w:p w:rsidR="00AB0581" w:rsidRDefault="00AB0581" w:rsidP="00AB0581">
      <w:pPr>
        <w:ind w:firstLine="720"/>
        <w:jc w:val="both"/>
        <w:rPr>
          <w:sz w:val="28"/>
          <w:szCs w:val="28"/>
          <w:lang w:val="uz-Cyrl-UZ"/>
        </w:rPr>
      </w:pPr>
      <w:r>
        <w:rPr>
          <w:sz w:val="28"/>
          <w:szCs w:val="28"/>
          <w:lang w:val="uz-Cyrl-UZ"/>
        </w:rPr>
        <w:t xml:space="preserve">Сигнал манбаига нисбатан кучайтириш босқичи учун кириш қаршилиги катта роль ўйнайди. Унинг қиймати қанча катта бўлса, сигнал манбаи шунча кам юкланади ва шунчалик яхши кириш босқичига узатилади.  Кириш занжирини юкламага уланган кучланиш манбаи кўринишида ифодалаш учун </w:t>
      </w:r>
      <w:r w:rsidRPr="008D3F06">
        <w:rPr>
          <w:b/>
          <w:i/>
          <w:sz w:val="28"/>
          <w:szCs w:val="28"/>
          <w:lang w:val="uz-Cyrl-UZ"/>
        </w:rPr>
        <w:t>дифференциал кириш қарш</w:t>
      </w:r>
      <w:r>
        <w:rPr>
          <w:b/>
          <w:i/>
          <w:sz w:val="28"/>
          <w:szCs w:val="28"/>
          <w:lang w:val="uz-Cyrl-UZ"/>
        </w:rPr>
        <w:t>и</w:t>
      </w:r>
      <w:r w:rsidRPr="008D3F06">
        <w:rPr>
          <w:b/>
          <w:i/>
          <w:sz w:val="28"/>
          <w:szCs w:val="28"/>
          <w:lang w:val="uz-Cyrl-UZ"/>
        </w:rPr>
        <w:t>лиги</w:t>
      </w:r>
      <w:r>
        <w:rPr>
          <w:sz w:val="28"/>
          <w:szCs w:val="28"/>
          <w:lang w:val="uz-Cyrl-UZ"/>
        </w:rPr>
        <w:t xml:space="preserve"> катталиги киритилади</w:t>
      </w:r>
    </w:p>
    <w:p w:rsidR="00AB0581" w:rsidRPr="00A24532" w:rsidRDefault="00AB0581" w:rsidP="00AB0581">
      <w:pPr>
        <w:ind w:firstLine="720"/>
        <w:jc w:val="center"/>
        <w:rPr>
          <w:sz w:val="28"/>
          <w:szCs w:val="28"/>
          <w:lang w:val="uz-Cyrl-UZ"/>
        </w:rPr>
      </w:pPr>
      <w:r w:rsidRPr="00C11D4E">
        <w:rPr>
          <w:position w:val="-30"/>
          <w:sz w:val="28"/>
          <w:szCs w:val="28"/>
        </w:rPr>
        <w:object w:dxaOrig="1820" w:dyaOrig="680">
          <v:shape id="_x0000_i1036" type="#_x0000_t75" style="width:116.25pt;height:42.75pt" o:ole="">
            <v:imagedata r:id="rId30" o:title=""/>
          </v:shape>
          <o:OLEObject Type="Embed" ProgID="Equation.3" ShapeID="_x0000_i1036" DrawAspect="Content" ObjectID="_1409825893" r:id="rId31"/>
        </w:object>
      </w:r>
      <w:r w:rsidRPr="00A24532">
        <w:rPr>
          <w:sz w:val="28"/>
          <w:szCs w:val="28"/>
          <w:lang w:val="uz-Cyrl-UZ"/>
        </w:rPr>
        <w:t xml:space="preserve">     </w:t>
      </w:r>
      <w:r>
        <w:rPr>
          <w:i/>
          <w:iCs/>
          <w:sz w:val="28"/>
          <w:szCs w:val="28"/>
          <w:lang w:val="uz-Cyrl-UZ"/>
        </w:rPr>
        <w:t>U</w:t>
      </w:r>
      <w:r>
        <w:rPr>
          <w:i/>
          <w:iCs/>
          <w:sz w:val="28"/>
          <w:szCs w:val="28"/>
          <w:vertAlign w:val="subscript"/>
          <w:lang w:val="uz-Cyrl-UZ"/>
        </w:rPr>
        <w:t>КЭ</w:t>
      </w:r>
      <w:r w:rsidRPr="00041BF3">
        <w:rPr>
          <w:i/>
          <w:iCs/>
          <w:sz w:val="28"/>
          <w:szCs w:val="28"/>
          <w:lang w:val="uz-Cyrl-UZ"/>
        </w:rPr>
        <w:t xml:space="preserve">  = const</w:t>
      </w:r>
      <w:r w:rsidRPr="00A24532">
        <w:rPr>
          <w:sz w:val="28"/>
          <w:szCs w:val="28"/>
          <w:lang w:val="uz-Cyrl-UZ"/>
        </w:rPr>
        <w:t xml:space="preserve">  </w:t>
      </w:r>
      <w:r>
        <w:rPr>
          <w:sz w:val="28"/>
          <w:szCs w:val="28"/>
          <w:lang w:val="uz-Cyrl-UZ"/>
        </w:rPr>
        <w:t>бўлганда</w:t>
      </w:r>
      <w:r w:rsidRPr="00A24532">
        <w:rPr>
          <w:sz w:val="28"/>
          <w:szCs w:val="28"/>
          <w:lang w:val="uz-Cyrl-UZ"/>
        </w:rPr>
        <w:t>.</w:t>
      </w:r>
    </w:p>
    <w:p w:rsidR="00AB0581" w:rsidRPr="008D3F06" w:rsidRDefault="00AB0581" w:rsidP="00AB0581">
      <w:pPr>
        <w:ind w:firstLine="720"/>
        <w:jc w:val="both"/>
        <w:rPr>
          <w:sz w:val="28"/>
          <w:szCs w:val="28"/>
          <w:lang w:val="uz-Cyrl-UZ"/>
        </w:rPr>
      </w:pPr>
      <w:r>
        <w:rPr>
          <w:sz w:val="28"/>
          <w:szCs w:val="28"/>
          <w:lang w:val="uz-Cyrl-UZ"/>
        </w:rPr>
        <w:t xml:space="preserve">Кириш қаршилиги </w:t>
      </w:r>
      <w:r w:rsidRPr="00041BF3">
        <w:rPr>
          <w:i/>
          <w:iCs/>
          <w:sz w:val="28"/>
          <w:szCs w:val="28"/>
          <w:lang w:val="uz-Cyrl-UZ"/>
        </w:rPr>
        <w:t>r</w:t>
      </w:r>
      <w:r w:rsidRPr="00041BF3">
        <w:rPr>
          <w:i/>
          <w:iCs/>
          <w:sz w:val="28"/>
          <w:szCs w:val="28"/>
          <w:vertAlign w:val="subscript"/>
          <w:lang w:val="uz-Cyrl-UZ"/>
        </w:rPr>
        <w:t>БЭ</w:t>
      </w:r>
      <w:r>
        <w:rPr>
          <w:sz w:val="28"/>
          <w:szCs w:val="28"/>
          <w:lang w:val="uz-Cyrl-UZ"/>
        </w:rPr>
        <w:t xml:space="preserve"> ва тиклик</w:t>
      </w:r>
      <w:r w:rsidRPr="008D3F06">
        <w:rPr>
          <w:sz w:val="28"/>
          <w:szCs w:val="28"/>
          <w:lang w:val="uz-Cyrl-UZ"/>
        </w:rPr>
        <w:t xml:space="preserve"> </w:t>
      </w:r>
      <w:r w:rsidRPr="00041BF3">
        <w:rPr>
          <w:sz w:val="28"/>
          <w:szCs w:val="28"/>
          <w:lang w:val="uz-Cyrl-UZ"/>
        </w:rPr>
        <w:t>S</w:t>
      </w:r>
      <w:r>
        <w:rPr>
          <w:sz w:val="28"/>
          <w:szCs w:val="28"/>
          <w:lang w:val="uz-Cyrl-UZ"/>
        </w:rPr>
        <w:t xml:space="preserve"> орасида қуйидаги бо</w:t>
      </w:r>
      <w:r w:rsidRPr="00A24532">
        <w:rPr>
          <w:sz w:val="28"/>
          <w:szCs w:val="28"/>
          <w:lang w:val="uz-Cyrl-UZ"/>
        </w:rPr>
        <w:t>ғ</w:t>
      </w:r>
      <w:r>
        <w:rPr>
          <w:sz w:val="28"/>
          <w:szCs w:val="28"/>
          <w:lang w:val="uz-Cyrl-UZ"/>
        </w:rPr>
        <w:t>лиқлик мавжуд</w:t>
      </w:r>
    </w:p>
    <w:p w:rsidR="00AB0581" w:rsidRPr="00041BF3" w:rsidRDefault="00AB0581" w:rsidP="00AB0581">
      <w:pPr>
        <w:ind w:firstLine="720"/>
        <w:jc w:val="center"/>
        <w:rPr>
          <w:sz w:val="28"/>
          <w:szCs w:val="28"/>
          <w:lang w:val="uz-Cyrl-UZ"/>
        </w:rPr>
      </w:pPr>
      <w:r w:rsidRPr="00707172">
        <w:rPr>
          <w:position w:val="-24"/>
          <w:sz w:val="28"/>
          <w:szCs w:val="28"/>
        </w:rPr>
        <w:object w:dxaOrig="820" w:dyaOrig="620">
          <v:shape id="_x0000_i1037" type="#_x0000_t75" style="width:52.5pt;height:39pt" o:ole="">
            <v:imagedata r:id="rId32" o:title=""/>
          </v:shape>
          <o:OLEObject Type="Embed" ProgID="Equation.3" ShapeID="_x0000_i1037" DrawAspect="Content" ObjectID="_1409825894" r:id="rId33"/>
        </w:object>
      </w:r>
      <w:r w:rsidRPr="00041BF3">
        <w:rPr>
          <w:sz w:val="28"/>
          <w:szCs w:val="28"/>
          <w:lang w:val="uz-Cyrl-UZ"/>
        </w:rPr>
        <w:t>,</w:t>
      </w:r>
    </w:p>
    <w:p w:rsidR="00AB0581" w:rsidRPr="00F81298" w:rsidRDefault="00AB0581" w:rsidP="00AB0581">
      <w:pPr>
        <w:ind w:firstLine="720"/>
        <w:jc w:val="both"/>
        <w:rPr>
          <w:sz w:val="28"/>
          <w:szCs w:val="28"/>
          <w:lang w:val="uz-Cyrl-UZ"/>
        </w:rPr>
      </w:pPr>
      <w:r>
        <w:rPr>
          <w:sz w:val="28"/>
          <w:szCs w:val="28"/>
          <w:lang w:val="uz-Cyrl-UZ"/>
        </w:rPr>
        <w:t xml:space="preserve">бу ерда </w:t>
      </w:r>
      <w:r w:rsidRPr="00041BF3">
        <w:rPr>
          <w:sz w:val="28"/>
          <w:szCs w:val="28"/>
          <w:lang w:val="uz-Cyrl-UZ"/>
        </w:rPr>
        <w:t xml:space="preserve">  </w:t>
      </w:r>
      <w:r w:rsidRPr="00707172">
        <w:rPr>
          <w:position w:val="-10"/>
          <w:sz w:val="28"/>
          <w:szCs w:val="28"/>
        </w:rPr>
        <w:object w:dxaOrig="240" w:dyaOrig="320">
          <v:shape id="_x0000_i1038" type="#_x0000_t75" style="width:15.75pt;height:20.25pt" o:ole="">
            <v:imagedata r:id="rId34" o:title=""/>
          </v:shape>
          <o:OLEObject Type="Embed" ProgID="Equation.3" ShapeID="_x0000_i1038" DrawAspect="Content" ObjectID="_1409825895" r:id="rId35"/>
        </w:object>
      </w:r>
      <w:r w:rsidRPr="00041BF3">
        <w:rPr>
          <w:sz w:val="28"/>
          <w:szCs w:val="28"/>
          <w:lang w:val="uz-Cyrl-UZ"/>
        </w:rPr>
        <w:t xml:space="preserve">- </w:t>
      </w:r>
      <w:r>
        <w:rPr>
          <w:sz w:val="28"/>
          <w:szCs w:val="28"/>
          <w:lang w:val="uz-Cyrl-UZ"/>
        </w:rPr>
        <w:t>ток узатиш дифференциал коэффициенти. Амалий ҳисоблар учун қуйидаги нисбатдан фойдаланиш  мумкин</w:t>
      </w:r>
    </w:p>
    <w:p w:rsidR="00AB0581" w:rsidRPr="00F81298" w:rsidRDefault="00AB0581" w:rsidP="00AB0581">
      <w:pPr>
        <w:ind w:firstLine="720"/>
        <w:jc w:val="center"/>
        <w:rPr>
          <w:sz w:val="28"/>
          <w:szCs w:val="28"/>
          <w:lang w:val="uz-Cyrl-UZ"/>
        </w:rPr>
      </w:pPr>
      <w:r w:rsidRPr="00707172">
        <w:rPr>
          <w:position w:val="-30"/>
          <w:sz w:val="28"/>
          <w:szCs w:val="28"/>
        </w:rPr>
        <w:object w:dxaOrig="1080" w:dyaOrig="680">
          <v:shape id="_x0000_i1039" type="#_x0000_t75" style="width:72.75pt;height:45pt" o:ole="">
            <v:imagedata r:id="rId36" o:title=""/>
          </v:shape>
          <o:OLEObject Type="Embed" ProgID="Equation.3" ShapeID="_x0000_i1039" DrawAspect="Content" ObjectID="_1409825896" r:id="rId37"/>
        </w:object>
      </w:r>
      <w:r>
        <w:rPr>
          <w:sz w:val="28"/>
          <w:szCs w:val="28"/>
          <w:lang w:val="uz-Cyrl-UZ"/>
        </w:rPr>
        <w:t xml:space="preserve">                     (6.6)</w:t>
      </w:r>
      <w:r w:rsidRPr="00F81298">
        <w:rPr>
          <w:sz w:val="28"/>
          <w:szCs w:val="28"/>
          <w:lang w:val="uz-Cyrl-UZ"/>
        </w:rPr>
        <w:t>.</w:t>
      </w:r>
    </w:p>
    <w:p w:rsidR="00AB0581" w:rsidRPr="008D3F06" w:rsidRDefault="00AB0581" w:rsidP="00AB0581">
      <w:pPr>
        <w:ind w:firstLine="720"/>
        <w:jc w:val="both"/>
        <w:rPr>
          <w:sz w:val="28"/>
          <w:szCs w:val="28"/>
          <w:lang w:val="uz-Cyrl-UZ"/>
        </w:rPr>
      </w:pPr>
      <w:r>
        <w:rPr>
          <w:sz w:val="28"/>
          <w:szCs w:val="28"/>
          <w:lang w:val="uz-Cyrl-UZ"/>
        </w:rPr>
        <w:t xml:space="preserve">Кучайтиргич босқичининг чиқиш ёки ички қаршилиги </w:t>
      </w:r>
      <w:r w:rsidRPr="00041BF3">
        <w:rPr>
          <w:i/>
          <w:iCs/>
          <w:sz w:val="28"/>
          <w:szCs w:val="28"/>
          <w:lang w:val="uz-Cyrl-UZ"/>
        </w:rPr>
        <w:t>r</w:t>
      </w:r>
      <w:r w:rsidRPr="00041BF3">
        <w:rPr>
          <w:i/>
          <w:iCs/>
          <w:sz w:val="28"/>
          <w:szCs w:val="28"/>
          <w:vertAlign w:val="subscript"/>
          <w:lang w:val="uz-Cyrl-UZ"/>
        </w:rPr>
        <w:t>ЧИҚ</w:t>
      </w:r>
      <w:r>
        <w:rPr>
          <w:sz w:val="28"/>
          <w:szCs w:val="28"/>
          <w:lang w:val="uz-Cyrl-UZ"/>
        </w:rPr>
        <w:t xml:space="preserve"> бу босқични юклама (кейинги босқич) билан ўзаро таъсирлашувида катта роль ўйнайди. Кучайтиргичнинг чиқиш қаршилиги юкламадан ток оқиб ўтаётганда чиқиш кучланишини камайишига олиб келади ва бу ҳолатни кучайтириш коэффициентини ҳисоблаётганда ҳисобга олиш керак бўлади.</w:t>
      </w:r>
    </w:p>
    <w:p w:rsidR="00AB0581" w:rsidRDefault="00AB0581" w:rsidP="00AB0581">
      <w:pPr>
        <w:ind w:firstLine="720"/>
        <w:jc w:val="both"/>
        <w:rPr>
          <w:sz w:val="28"/>
          <w:szCs w:val="28"/>
          <w:lang w:val="uz-Cyrl-UZ"/>
        </w:rPr>
      </w:pPr>
      <w:r>
        <w:rPr>
          <w:sz w:val="28"/>
          <w:szCs w:val="28"/>
          <w:lang w:val="uz-Cyrl-UZ"/>
        </w:rPr>
        <w:t xml:space="preserve">Юклама қаршилиги </w:t>
      </w:r>
      <w:r w:rsidRPr="00041BF3">
        <w:rPr>
          <w:i/>
          <w:iCs/>
          <w:sz w:val="28"/>
          <w:szCs w:val="28"/>
          <w:lang w:val="uz-Cyrl-UZ"/>
        </w:rPr>
        <w:t>R</w:t>
      </w:r>
      <w:r w:rsidRPr="00041BF3">
        <w:rPr>
          <w:i/>
          <w:iCs/>
          <w:sz w:val="28"/>
          <w:szCs w:val="28"/>
          <w:vertAlign w:val="subscript"/>
          <w:lang w:val="uz-Cyrl-UZ"/>
        </w:rPr>
        <w:t>Ю</w:t>
      </w:r>
      <w:r>
        <w:rPr>
          <w:sz w:val="28"/>
          <w:szCs w:val="28"/>
          <w:lang w:val="uz-Cyrl-UZ"/>
        </w:rPr>
        <w:t xml:space="preserve"> ва чиқиш қаршилиги </w:t>
      </w:r>
      <w:r w:rsidRPr="00041BF3">
        <w:rPr>
          <w:i/>
          <w:iCs/>
          <w:sz w:val="28"/>
          <w:szCs w:val="28"/>
          <w:lang w:val="uz-Cyrl-UZ"/>
        </w:rPr>
        <w:t>r</w:t>
      </w:r>
      <w:r w:rsidRPr="00041BF3">
        <w:rPr>
          <w:i/>
          <w:iCs/>
          <w:sz w:val="28"/>
          <w:szCs w:val="28"/>
          <w:vertAlign w:val="subscript"/>
          <w:lang w:val="uz-Cyrl-UZ"/>
        </w:rPr>
        <w:t>ЧИҚ</w:t>
      </w:r>
      <w:r>
        <w:rPr>
          <w:sz w:val="28"/>
          <w:szCs w:val="28"/>
          <w:lang w:val="uz-Cyrl-UZ"/>
        </w:rPr>
        <w:t xml:space="preserve"> кучайтиргич кучайтириш коэффициентини </w:t>
      </w:r>
      <w:r w:rsidRPr="00734AAA">
        <w:rPr>
          <w:position w:val="-12"/>
          <w:sz w:val="28"/>
          <w:szCs w:val="28"/>
        </w:rPr>
        <w:object w:dxaOrig="1640" w:dyaOrig="360">
          <v:shape id="_x0000_i1040" type="#_x0000_t75" style="width:101.25pt;height:21.75pt" o:ole="">
            <v:imagedata r:id="rId38" o:title=""/>
          </v:shape>
          <o:OLEObject Type="Embed" ProgID="Equation.3" ShapeID="_x0000_i1040" DrawAspect="Content" ObjectID="_1409825897" r:id="rId39"/>
        </w:object>
      </w:r>
      <w:r>
        <w:rPr>
          <w:sz w:val="28"/>
          <w:szCs w:val="28"/>
          <w:lang w:val="uz-Cyrl-UZ"/>
        </w:rPr>
        <w:t xml:space="preserve"> мартага камайтирувчи кучланиш бўлувчисини ҳосил қиладилар. Чиқиш ички қаршилиги </w:t>
      </w:r>
      <w:r w:rsidRPr="00E36BC9">
        <w:rPr>
          <w:position w:val="-12"/>
          <w:sz w:val="28"/>
          <w:szCs w:val="28"/>
        </w:rPr>
        <w:object w:dxaOrig="1500" w:dyaOrig="360">
          <v:shape id="_x0000_i1041" type="#_x0000_t75" style="width:93pt;height:21.75pt" o:ole="">
            <v:imagedata r:id="rId40" o:title=""/>
          </v:shape>
          <o:OLEObject Type="Embed" ProgID="Equation.3" ShapeID="_x0000_i1041" DrawAspect="Content" ObjectID="_1409825898" r:id="rId41"/>
        </w:object>
      </w:r>
      <w:r>
        <w:rPr>
          <w:sz w:val="28"/>
          <w:szCs w:val="28"/>
          <w:lang w:val="uz-Cyrl-UZ"/>
        </w:rPr>
        <w:t>. Натижада юкламадаги кучайтириш коэффициенти</w:t>
      </w:r>
    </w:p>
    <w:p w:rsidR="00AB0581" w:rsidRDefault="00AB0581" w:rsidP="00AB0581">
      <w:pPr>
        <w:ind w:firstLine="720"/>
        <w:jc w:val="both"/>
        <w:rPr>
          <w:sz w:val="28"/>
          <w:szCs w:val="28"/>
          <w:lang w:val="uz-Cyrl-UZ"/>
        </w:rPr>
      </w:pPr>
    </w:p>
    <w:p w:rsidR="00AB0581" w:rsidRPr="00F81298" w:rsidRDefault="00AB0581" w:rsidP="00AB0581">
      <w:pPr>
        <w:ind w:firstLine="720"/>
        <w:jc w:val="center"/>
        <w:rPr>
          <w:sz w:val="28"/>
          <w:szCs w:val="28"/>
          <w:lang w:val="uz-Cyrl-UZ"/>
        </w:rPr>
      </w:pPr>
      <w:r w:rsidRPr="00C11D4E">
        <w:rPr>
          <w:position w:val="-12"/>
          <w:sz w:val="28"/>
          <w:szCs w:val="28"/>
        </w:rPr>
        <w:object w:dxaOrig="2580" w:dyaOrig="360">
          <v:shape id="_x0000_i1042" type="#_x0000_t75" style="width:163.5pt;height:22.5pt" o:ole="">
            <v:imagedata r:id="rId42" o:title=""/>
          </v:shape>
          <o:OLEObject Type="Embed" ProgID="Equation.3" ShapeID="_x0000_i1042" DrawAspect="Content" ObjectID="_1409825899" r:id="rId43"/>
        </w:object>
      </w:r>
      <w:r w:rsidRPr="00F81298">
        <w:rPr>
          <w:sz w:val="28"/>
          <w:szCs w:val="28"/>
          <w:lang w:val="uz-Cyrl-UZ"/>
        </w:rPr>
        <w:t>.    (6.7)</w:t>
      </w:r>
    </w:p>
    <w:p w:rsidR="00AB0581" w:rsidRPr="00F81298" w:rsidRDefault="00AB0581" w:rsidP="00AB0581">
      <w:pPr>
        <w:ind w:firstLine="720"/>
        <w:jc w:val="center"/>
        <w:rPr>
          <w:sz w:val="28"/>
          <w:szCs w:val="28"/>
          <w:lang w:val="uz-Cyrl-UZ"/>
        </w:rPr>
      </w:pPr>
    </w:p>
    <w:p w:rsidR="00AB0581" w:rsidRPr="00560D34" w:rsidRDefault="00AB0581" w:rsidP="00AB0581">
      <w:pPr>
        <w:ind w:firstLine="720"/>
        <w:jc w:val="both"/>
        <w:rPr>
          <w:sz w:val="28"/>
          <w:szCs w:val="28"/>
          <w:lang w:val="uz-Cyrl-UZ"/>
        </w:rPr>
      </w:pPr>
      <w:r>
        <w:rPr>
          <w:sz w:val="28"/>
          <w:szCs w:val="28"/>
          <w:lang w:val="uz-Cyrl-UZ"/>
        </w:rPr>
        <w:t xml:space="preserve">Кучайтириш коэффициенти температура ўзгаришига боғлиқ, чунки </w:t>
      </w:r>
      <w:r w:rsidRPr="00E03B9F">
        <w:rPr>
          <w:position w:val="-30"/>
          <w:sz w:val="28"/>
          <w:szCs w:val="28"/>
        </w:rPr>
        <w:object w:dxaOrig="880" w:dyaOrig="680">
          <v:shape id="_x0000_i1043" type="#_x0000_t75" style="width:56.25pt;height:42.75pt" o:ole="">
            <v:imagedata r:id="rId16" o:title=""/>
          </v:shape>
          <o:OLEObject Type="Embed" ProgID="Equation.3" ShapeID="_x0000_i1043" DrawAspect="Content" ObjectID="_1409825900" r:id="rId44"/>
        </w:object>
      </w:r>
      <w:r w:rsidRPr="00F81298">
        <w:rPr>
          <w:sz w:val="28"/>
          <w:szCs w:val="28"/>
          <w:lang w:val="uz-Cyrl-UZ"/>
        </w:rPr>
        <w:t>.</w:t>
      </w:r>
    </w:p>
    <w:p w:rsidR="00AB0581" w:rsidRDefault="00AB0581" w:rsidP="00AB0581">
      <w:pPr>
        <w:ind w:firstLine="720"/>
        <w:jc w:val="both"/>
        <w:rPr>
          <w:sz w:val="28"/>
          <w:szCs w:val="28"/>
          <w:lang w:val="uz-Cyrl-UZ"/>
        </w:rPr>
      </w:pPr>
      <w:r>
        <w:rPr>
          <w:sz w:val="28"/>
          <w:szCs w:val="28"/>
          <w:lang w:val="uz-Cyrl-UZ"/>
        </w:rPr>
        <w:t>Ниҳоят, ток бўйича дифференциал кучайтириш коэффициенти қуйидаги ифода ёрдамида аниқланади</w:t>
      </w:r>
    </w:p>
    <w:p w:rsidR="00AB0581" w:rsidRPr="00F81298" w:rsidRDefault="00AB0581" w:rsidP="00AB0581">
      <w:pPr>
        <w:ind w:firstLine="720"/>
        <w:jc w:val="center"/>
        <w:rPr>
          <w:sz w:val="28"/>
          <w:szCs w:val="28"/>
          <w:lang w:val="uz-Cyrl-UZ"/>
        </w:rPr>
      </w:pPr>
      <w:r w:rsidRPr="00E36BC9">
        <w:rPr>
          <w:position w:val="-30"/>
          <w:sz w:val="28"/>
          <w:szCs w:val="28"/>
        </w:rPr>
        <w:object w:dxaOrig="900" w:dyaOrig="680">
          <v:shape id="_x0000_i1044" type="#_x0000_t75" style="width:60pt;height:43.5pt" o:ole="">
            <v:imagedata r:id="rId45" o:title=""/>
          </v:shape>
          <o:OLEObject Type="Embed" ProgID="Equation.3" ShapeID="_x0000_i1044" DrawAspect="Content" ObjectID="_1409825901" r:id="rId46"/>
        </w:object>
      </w:r>
      <w:r w:rsidRPr="00F81298">
        <w:rPr>
          <w:sz w:val="28"/>
          <w:szCs w:val="28"/>
          <w:lang w:val="uz-Cyrl-UZ"/>
        </w:rPr>
        <w:t xml:space="preserve">     </w:t>
      </w:r>
      <w:r>
        <w:rPr>
          <w:i/>
          <w:iCs/>
          <w:sz w:val="28"/>
          <w:szCs w:val="28"/>
          <w:lang w:val="uz-Cyrl-UZ"/>
        </w:rPr>
        <w:t>U</w:t>
      </w:r>
      <w:r>
        <w:rPr>
          <w:i/>
          <w:iCs/>
          <w:sz w:val="28"/>
          <w:szCs w:val="28"/>
          <w:vertAlign w:val="subscript"/>
          <w:lang w:val="uz-Cyrl-UZ"/>
        </w:rPr>
        <w:t>КЭ</w:t>
      </w:r>
      <w:r w:rsidRPr="00041BF3">
        <w:rPr>
          <w:i/>
          <w:iCs/>
          <w:sz w:val="28"/>
          <w:szCs w:val="28"/>
          <w:lang w:val="uz-Cyrl-UZ"/>
        </w:rPr>
        <w:t xml:space="preserve"> = const</w:t>
      </w:r>
      <w:r w:rsidRPr="00F81298">
        <w:rPr>
          <w:sz w:val="28"/>
          <w:szCs w:val="28"/>
          <w:lang w:val="uz-Cyrl-UZ"/>
        </w:rPr>
        <w:t xml:space="preserve"> </w:t>
      </w:r>
      <w:r>
        <w:rPr>
          <w:sz w:val="28"/>
          <w:szCs w:val="28"/>
          <w:lang w:val="uz-Cyrl-UZ"/>
        </w:rPr>
        <w:t>бўлганда</w:t>
      </w:r>
      <w:r w:rsidRPr="00F81298">
        <w:rPr>
          <w:sz w:val="28"/>
          <w:szCs w:val="28"/>
          <w:lang w:val="uz-Cyrl-UZ"/>
        </w:rPr>
        <w:t>.</w:t>
      </w:r>
    </w:p>
    <w:p w:rsidR="00AB0581" w:rsidRPr="00F81298" w:rsidRDefault="00AB0581" w:rsidP="00AB0581">
      <w:pPr>
        <w:ind w:firstLine="720"/>
        <w:jc w:val="center"/>
        <w:rPr>
          <w:sz w:val="28"/>
          <w:szCs w:val="28"/>
          <w:lang w:val="uz-Cyrl-UZ"/>
        </w:rPr>
      </w:pPr>
    </w:p>
    <w:p w:rsidR="00AB0581" w:rsidRPr="00B5174C" w:rsidRDefault="00AB0581" w:rsidP="00AB0581">
      <w:pPr>
        <w:ind w:firstLine="720"/>
        <w:jc w:val="both"/>
        <w:rPr>
          <w:sz w:val="28"/>
          <w:szCs w:val="28"/>
          <w:lang w:val="uz-Cyrl-UZ"/>
        </w:rPr>
      </w:pPr>
      <w:r>
        <w:rPr>
          <w:sz w:val="28"/>
          <w:szCs w:val="28"/>
          <w:lang w:val="uz-Cyrl-UZ"/>
        </w:rPr>
        <w:t xml:space="preserve">Бу катталик статик коэффициентдан коллектор токининг кенг ўзгариш диапазонида сезиларли фарқ қилмайди ва </w:t>
      </w:r>
      <w:r w:rsidRPr="00E36BC9">
        <w:rPr>
          <w:position w:val="-10"/>
          <w:sz w:val="28"/>
          <w:szCs w:val="28"/>
        </w:rPr>
        <w:object w:dxaOrig="1359" w:dyaOrig="320">
          <v:shape id="_x0000_i1045" type="#_x0000_t75" style="width:85.5pt;height:20.25pt" o:ole="">
            <v:imagedata r:id="rId47" o:title=""/>
          </v:shape>
          <o:OLEObject Type="Embed" ProgID="Equation.3" ShapeID="_x0000_i1045" DrawAspect="Content" ObjectID="_1409825902" r:id="rId48"/>
        </w:object>
      </w:r>
      <w:r>
        <w:rPr>
          <w:sz w:val="28"/>
          <w:szCs w:val="28"/>
          <w:lang w:val="uz-Cyrl-UZ"/>
        </w:rPr>
        <w:t>га тенг.</w:t>
      </w:r>
    </w:p>
    <w:p w:rsidR="00AB0581" w:rsidRDefault="00AB0581" w:rsidP="00AB0581">
      <w:pPr>
        <w:ind w:firstLine="720"/>
        <w:jc w:val="both"/>
        <w:rPr>
          <w:sz w:val="28"/>
          <w:szCs w:val="28"/>
          <w:lang w:val="uz-Cyrl-UZ"/>
        </w:rPr>
      </w:pPr>
      <w:r>
        <w:rPr>
          <w:sz w:val="28"/>
          <w:szCs w:val="28"/>
          <w:lang w:val="uz-Cyrl-UZ"/>
        </w:rPr>
        <w:t xml:space="preserve">Ночизиқли бузилишларни камайтириш ва кучайтириш коэффициентини температуравий барқарорлигини ошириш мақсадида кучайтиргич босқичига манфий тескари алоқа киритилади. </w:t>
      </w:r>
    </w:p>
    <w:p w:rsidR="00AB0581" w:rsidRPr="00B5174C" w:rsidRDefault="00AB0581" w:rsidP="00AB0581">
      <w:pPr>
        <w:ind w:firstLine="720"/>
        <w:jc w:val="both"/>
        <w:rPr>
          <w:sz w:val="28"/>
          <w:szCs w:val="28"/>
          <w:lang w:val="uz-Cyrl-UZ"/>
        </w:rPr>
      </w:pPr>
      <w:r>
        <w:rPr>
          <w:b/>
          <w:i/>
          <w:sz w:val="28"/>
          <w:szCs w:val="28"/>
          <w:lang w:val="uz-Cyrl-UZ"/>
        </w:rPr>
        <w:t xml:space="preserve">Тескари алоқа </w:t>
      </w:r>
      <w:r>
        <w:rPr>
          <w:sz w:val="28"/>
          <w:szCs w:val="28"/>
          <w:lang w:val="uz-Cyrl-UZ"/>
        </w:rPr>
        <w:t xml:space="preserve">деб чиқишдаги ёки бирор оралиқ звено қурилмаси чиқишидаги энергиянинг бир қисмини унинг киришига узатишга айтилади. Бунинг учун схемага махсус занжир киритилади ва у тескари алоқа занжири деб аталади. Бу занжир кучайтиргич чиқишидаги қувватнинг бир қисмини унинг киришига узатишга ҳизмат қилади. Бир босқични ўз ичига оладиган тескари алоқа – </w:t>
      </w:r>
      <w:r w:rsidRPr="000A3283">
        <w:rPr>
          <w:b/>
          <w:i/>
          <w:sz w:val="28"/>
          <w:szCs w:val="28"/>
          <w:lang w:val="uz-Cyrl-UZ"/>
        </w:rPr>
        <w:t>маҳаллий</w:t>
      </w:r>
      <w:r>
        <w:rPr>
          <w:sz w:val="28"/>
          <w:szCs w:val="28"/>
          <w:lang w:val="uz-Cyrl-UZ"/>
        </w:rPr>
        <w:t xml:space="preserve">, кўпбосқичли кучайтиргичнинг баърини ўз ичига оладиган тескари алоқа  - </w:t>
      </w:r>
      <w:r w:rsidRPr="000A3283">
        <w:rPr>
          <w:b/>
          <w:i/>
          <w:sz w:val="28"/>
          <w:szCs w:val="28"/>
          <w:lang w:val="uz-Cyrl-UZ"/>
        </w:rPr>
        <w:t>умумий</w:t>
      </w:r>
      <w:r>
        <w:rPr>
          <w:sz w:val="28"/>
          <w:szCs w:val="28"/>
          <w:lang w:val="uz-Cyrl-UZ"/>
        </w:rPr>
        <w:t xml:space="preserve"> деб аталади.</w:t>
      </w:r>
    </w:p>
    <w:p w:rsidR="00AB0581" w:rsidRDefault="00AB0581" w:rsidP="00AB0581">
      <w:pPr>
        <w:ind w:firstLine="720"/>
        <w:jc w:val="both"/>
        <w:rPr>
          <w:sz w:val="28"/>
          <w:szCs w:val="28"/>
          <w:lang w:val="uz-Cyrl-UZ"/>
        </w:rPr>
      </w:pPr>
      <w:r>
        <w:rPr>
          <w:sz w:val="28"/>
          <w:szCs w:val="28"/>
          <w:lang w:val="uz-Cyrl-UZ"/>
        </w:rPr>
        <w:t>Тескари алоқанинг мавжудлиги қурилма чиқишидаги сигналнинг</w:t>
      </w:r>
      <w:r w:rsidRPr="00A24532">
        <w:rPr>
          <w:sz w:val="28"/>
          <w:szCs w:val="28"/>
          <w:lang w:val="uz-Cyrl-UZ"/>
        </w:rPr>
        <w:t>,</w:t>
      </w:r>
      <w:r>
        <w:rPr>
          <w:sz w:val="28"/>
          <w:szCs w:val="28"/>
          <w:lang w:val="uz-Cyrl-UZ"/>
        </w:rPr>
        <w:t xml:space="preserve"> демак кучайтириш коэффициентининг ҳам  ортиши ёки камайишига олиб келиши мумкин.  Биринчи ҳолатда кириш сигнали фазаси билан тескари алоқа сигнали фазалари бир – бирига мос келади</w:t>
      </w:r>
      <w:r w:rsidRPr="00A24532">
        <w:rPr>
          <w:sz w:val="28"/>
          <w:szCs w:val="28"/>
          <w:lang w:val="uz-Cyrl-UZ"/>
        </w:rPr>
        <w:t xml:space="preserve"> </w:t>
      </w:r>
      <w:r>
        <w:rPr>
          <w:sz w:val="28"/>
          <w:szCs w:val="28"/>
          <w:lang w:val="uz-Cyrl-UZ"/>
        </w:rPr>
        <w:t xml:space="preserve">ва уларнинг амплитудалари кўшилади – бундай тескари алоқа </w:t>
      </w:r>
      <w:r w:rsidRPr="000A3283">
        <w:rPr>
          <w:b/>
          <w:i/>
          <w:sz w:val="28"/>
          <w:szCs w:val="28"/>
          <w:lang w:val="uz-Cyrl-UZ"/>
        </w:rPr>
        <w:t>мусбат тескари алоқа</w:t>
      </w:r>
      <w:r>
        <w:rPr>
          <w:sz w:val="28"/>
          <w:szCs w:val="28"/>
          <w:lang w:val="uz-Cyrl-UZ"/>
        </w:rPr>
        <w:t xml:space="preserve"> деб аталади. Иккинчи ҳолатда эса фазалар тескари бўлиб, амплитудалар бир - биридан айирилади – бундай тескари алоқа </w:t>
      </w:r>
      <w:r w:rsidRPr="000A3283">
        <w:rPr>
          <w:b/>
          <w:i/>
          <w:sz w:val="28"/>
          <w:szCs w:val="28"/>
          <w:lang w:val="uz-Cyrl-UZ"/>
        </w:rPr>
        <w:t>манфий тескари алоқа</w:t>
      </w:r>
      <w:r>
        <w:rPr>
          <w:sz w:val="28"/>
          <w:szCs w:val="28"/>
          <w:lang w:val="uz-Cyrl-UZ"/>
        </w:rPr>
        <w:t xml:space="preserve"> деб аталади.</w:t>
      </w:r>
    </w:p>
    <w:p w:rsidR="00AB0581" w:rsidRDefault="00AB0581" w:rsidP="00AB0581">
      <w:pPr>
        <w:ind w:firstLine="720"/>
        <w:jc w:val="both"/>
        <w:rPr>
          <w:sz w:val="28"/>
          <w:szCs w:val="28"/>
          <w:lang w:val="uz-Cyrl-UZ"/>
        </w:rPr>
      </w:pPr>
      <w:r>
        <w:rPr>
          <w:sz w:val="28"/>
          <w:szCs w:val="28"/>
          <w:lang w:val="uz-Cyrl-UZ"/>
        </w:rPr>
        <w:t>Кучайтиргичларда фақат манфий тескари алоқа (МТА) қўлланилади.  МТА нинг киритилиши сигнал кучайишини камайтиради, лекин параметрларнинг барқарорлиги ортади ва ночизиқли бузилишлар камаяди.</w:t>
      </w:r>
    </w:p>
    <w:p w:rsidR="00AB0581" w:rsidRPr="00A24532" w:rsidRDefault="00AB0581" w:rsidP="00AB0581">
      <w:pPr>
        <w:ind w:firstLine="720"/>
        <w:jc w:val="both"/>
        <w:rPr>
          <w:sz w:val="28"/>
          <w:szCs w:val="28"/>
          <w:lang w:val="uz-Cyrl-UZ"/>
        </w:rPr>
      </w:pPr>
      <w:r>
        <w:rPr>
          <w:sz w:val="28"/>
          <w:szCs w:val="28"/>
          <w:lang w:val="uz-Cyrl-UZ"/>
        </w:rPr>
        <w:t>6.4 – расмда манфий тескари алоқали бир босқичли кучайтиргич схемаси келтирилган.</w:t>
      </w:r>
    </w:p>
    <w:p w:rsidR="00AB0581" w:rsidRDefault="00AB0581" w:rsidP="00AB0581">
      <w:pPr>
        <w:jc w:val="center"/>
        <w:rPr>
          <w:sz w:val="28"/>
          <w:szCs w:val="28"/>
        </w:rPr>
      </w:pPr>
      <w:r>
        <w:rPr>
          <w:noProof/>
          <w:sz w:val="28"/>
          <w:szCs w:val="28"/>
        </w:rPr>
        <w:lastRenderedPageBreak/>
        <w:drawing>
          <wp:inline distT="0" distB="0" distL="0" distR="0">
            <wp:extent cx="4267200" cy="3000375"/>
            <wp:effectExtent l="19050" t="0" r="0" b="0"/>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49"/>
                    <a:srcRect/>
                    <a:stretch>
                      <a:fillRect/>
                    </a:stretch>
                  </pic:blipFill>
                  <pic:spPr bwMode="auto">
                    <a:xfrm>
                      <a:off x="0" y="0"/>
                      <a:ext cx="4267200" cy="3000375"/>
                    </a:xfrm>
                    <a:prstGeom prst="rect">
                      <a:avLst/>
                    </a:prstGeom>
                    <a:noFill/>
                    <a:ln w="9525">
                      <a:noFill/>
                      <a:miter lim="800000"/>
                      <a:headEnd/>
                      <a:tailEnd/>
                    </a:ln>
                  </pic:spPr>
                </pic:pic>
              </a:graphicData>
            </a:graphic>
          </wp:inline>
        </w:drawing>
      </w:r>
    </w:p>
    <w:p w:rsidR="00AB0581" w:rsidRDefault="00AB0581" w:rsidP="00AB0581">
      <w:pPr>
        <w:ind w:firstLine="720"/>
        <w:jc w:val="both"/>
        <w:rPr>
          <w:sz w:val="28"/>
          <w:szCs w:val="28"/>
        </w:rPr>
      </w:pPr>
    </w:p>
    <w:p w:rsidR="00AB0581" w:rsidRPr="00070E01" w:rsidRDefault="00AB0581" w:rsidP="00AB0581">
      <w:pPr>
        <w:ind w:firstLine="720"/>
        <w:jc w:val="center"/>
        <w:rPr>
          <w:sz w:val="28"/>
          <w:szCs w:val="28"/>
          <w:lang w:val="uz-Cyrl-UZ"/>
        </w:rPr>
      </w:pPr>
      <w:r>
        <w:rPr>
          <w:sz w:val="28"/>
          <w:szCs w:val="28"/>
        </w:rPr>
        <w:t xml:space="preserve"> 6.4</w:t>
      </w:r>
      <w:r>
        <w:rPr>
          <w:sz w:val="28"/>
          <w:szCs w:val="28"/>
          <w:lang w:val="uz-Cyrl-UZ"/>
        </w:rPr>
        <w:t xml:space="preserve"> – расм.</w:t>
      </w:r>
    </w:p>
    <w:p w:rsidR="00AB0581" w:rsidRDefault="00AB0581" w:rsidP="00AB0581">
      <w:pPr>
        <w:ind w:firstLine="720"/>
        <w:jc w:val="center"/>
        <w:rPr>
          <w:sz w:val="28"/>
          <w:szCs w:val="28"/>
        </w:rPr>
      </w:pPr>
    </w:p>
    <w:p w:rsidR="00AB0581" w:rsidRPr="00070E01" w:rsidRDefault="00AB0581" w:rsidP="00AB0581">
      <w:pPr>
        <w:ind w:firstLine="720"/>
        <w:jc w:val="both"/>
        <w:rPr>
          <w:sz w:val="28"/>
          <w:szCs w:val="28"/>
          <w:lang w:val="uz-Cyrl-UZ"/>
        </w:rPr>
      </w:pPr>
      <w:r>
        <w:rPr>
          <w:sz w:val="28"/>
          <w:szCs w:val="28"/>
          <w:lang w:val="uz-Cyrl-UZ"/>
        </w:rPr>
        <w:t xml:space="preserve">Бу ерда МТА эмиттер занжирига </w:t>
      </w:r>
      <w:r w:rsidRPr="00041BF3">
        <w:rPr>
          <w:i/>
          <w:iCs/>
          <w:sz w:val="28"/>
          <w:szCs w:val="28"/>
          <w:lang w:val="en-US"/>
        </w:rPr>
        <w:t>R</w:t>
      </w:r>
      <w:r>
        <w:rPr>
          <w:i/>
          <w:iCs/>
          <w:sz w:val="28"/>
          <w:szCs w:val="28"/>
          <w:vertAlign w:val="subscript"/>
          <w:lang w:val="uz-Cyrl-UZ"/>
        </w:rPr>
        <w:t>Э</w:t>
      </w:r>
      <w:r>
        <w:rPr>
          <w:sz w:val="28"/>
          <w:szCs w:val="28"/>
          <w:lang w:val="uz-Cyrl-UZ"/>
        </w:rPr>
        <w:t xml:space="preserve"> резистор киритилиши билан амалга оширилган. Кириш кучланиши </w:t>
      </w:r>
      <w:r w:rsidRPr="00041BF3">
        <w:rPr>
          <w:sz w:val="28"/>
          <w:szCs w:val="28"/>
          <w:lang w:val="uz-Cyrl-UZ"/>
        </w:rPr>
        <w:t>U</w:t>
      </w:r>
      <w:r w:rsidRPr="00041BF3">
        <w:rPr>
          <w:sz w:val="28"/>
          <w:szCs w:val="28"/>
          <w:vertAlign w:val="subscript"/>
          <w:lang w:val="uz-Cyrl-UZ"/>
        </w:rPr>
        <w:t>КИР</w:t>
      </w:r>
      <w:r>
        <w:rPr>
          <w:sz w:val="28"/>
          <w:szCs w:val="28"/>
          <w:lang w:val="uz-Cyrl-UZ"/>
        </w:rPr>
        <w:t xml:space="preserve"> ортиши билан эмиттер токи ортади, шу сабабли </w:t>
      </w:r>
      <w:r w:rsidRPr="00041BF3">
        <w:rPr>
          <w:i/>
          <w:iCs/>
          <w:sz w:val="28"/>
          <w:szCs w:val="28"/>
          <w:lang w:val="uz-Cyrl-UZ"/>
        </w:rPr>
        <w:t>R</w:t>
      </w:r>
      <w:r>
        <w:rPr>
          <w:i/>
          <w:iCs/>
          <w:sz w:val="28"/>
          <w:szCs w:val="28"/>
          <w:vertAlign w:val="subscript"/>
          <w:lang w:val="uz-Cyrl-UZ"/>
        </w:rPr>
        <w:t>Э</w:t>
      </w:r>
      <w:r>
        <w:rPr>
          <w:sz w:val="28"/>
          <w:szCs w:val="28"/>
          <w:lang w:val="uz-Cyrl-UZ"/>
        </w:rPr>
        <w:t xml:space="preserve"> резисторда кучланиш пасайиши ҳам ортади:</w:t>
      </w:r>
      <w:r w:rsidRPr="00070E01">
        <w:rPr>
          <w:sz w:val="28"/>
          <w:szCs w:val="28"/>
          <w:lang w:val="uz-Cyrl-UZ"/>
        </w:rPr>
        <w:t xml:space="preserve"> </w:t>
      </w:r>
      <w:r w:rsidRPr="00DE1D45">
        <w:rPr>
          <w:position w:val="-12"/>
          <w:sz w:val="28"/>
          <w:szCs w:val="28"/>
        </w:rPr>
        <w:object w:dxaOrig="1100" w:dyaOrig="360">
          <v:shape id="_x0000_i1046" type="#_x0000_t75" style="width:63.75pt;height:20.25pt" o:ole="">
            <v:imagedata r:id="rId50" o:title=""/>
          </v:shape>
          <o:OLEObject Type="Embed" ProgID="Equation.3" ShapeID="_x0000_i1046" DrawAspect="Content" ObjectID="_1409825903" r:id="rId51"/>
        </w:object>
      </w:r>
      <w:r>
        <w:rPr>
          <w:sz w:val="28"/>
          <w:szCs w:val="28"/>
          <w:lang w:val="uz-Cyrl-UZ"/>
        </w:rPr>
        <w:t xml:space="preserve">, чунки база- эмиттер ўтишида кучланиш кириш кучланишига нисбатан кичик бўлади </w:t>
      </w:r>
      <w:r w:rsidRPr="00DE1D45">
        <w:rPr>
          <w:position w:val="-12"/>
          <w:sz w:val="28"/>
          <w:szCs w:val="28"/>
        </w:rPr>
        <w:object w:dxaOrig="1700" w:dyaOrig="360">
          <v:shape id="_x0000_i1047" type="#_x0000_t75" style="width:105pt;height:21.75pt" o:ole="">
            <v:imagedata r:id="rId52" o:title=""/>
          </v:shape>
          <o:OLEObject Type="Embed" ProgID="Equation.3" ShapeID="_x0000_i1047" DrawAspect="Content" ObjectID="_1409825904" r:id="rId53"/>
        </w:object>
      </w:r>
      <w:r>
        <w:rPr>
          <w:sz w:val="28"/>
          <w:szCs w:val="28"/>
          <w:lang w:val="uz-Cyrl-UZ"/>
        </w:rPr>
        <w:t>.</w:t>
      </w:r>
    </w:p>
    <w:p w:rsidR="00AB0581" w:rsidRDefault="00AB0581" w:rsidP="00AB0581">
      <w:pPr>
        <w:ind w:firstLine="720"/>
        <w:jc w:val="both"/>
        <w:rPr>
          <w:sz w:val="28"/>
          <w:szCs w:val="28"/>
          <w:lang w:val="uz-Cyrl-UZ"/>
        </w:rPr>
      </w:pPr>
      <w:r>
        <w:rPr>
          <w:sz w:val="28"/>
          <w:szCs w:val="28"/>
          <w:lang w:val="uz-Cyrl-UZ"/>
        </w:rPr>
        <w:t xml:space="preserve">Кириш ва </w:t>
      </w:r>
      <w:r w:rsidRPr="00041BF3">
        <w:rPr>
          <w:i/>
          <w:iCs/>
          <w:sz w:val="28"/>
          <w:szCs w:val="28"/>
          <w:lang w:val="uz-Cyrl-UZ"/>
        </w:rPr>
        <w:t>R</w:t>
      </w:r>
      <w:r>
        <w:rPr>
          <w:i/>
          <w:iCs/>
          <w:sz w:val="28"/>
          <w:szCs w:val="28"/>
          <w:vertAlign w:val="subscript"/>
          <w:lang w:val="uz-Cyrl-UZ"/>
        </w:rPr>
        <w:t>Э</w:t>
      </w:r>
      <w:r>
        <w:rPr>
          <w:sz w:val="28"/>
          <w:szCs w:val="28"/>
          <w:lang w:val="uz-Cyrl-UZ"/>
        </w:rPr>
        <w:t xml:space="preserve"> резистордаги кучланишиларнинг ўзгариши бир - бирига тенг деб ҳисоблаш мумкин, яъни база-эмиттер кучланиши ўзариши  </w:t>
      </w:r>
      <w:r w:rsidRPr="00DE1D45">
        <w:rPr>
          <w:position w:val="-12"/>
          <w:sz w:val="28"/>
          <w:szCs w:val="28"/>
        </w:rPr>
        <w:object w:dxaOrig="600" w:dyaOrig="360">
          <v:shape id="_x0000_i1048" type="#_x0000_t75" style="width:35.25pt;height:21pt" o:ole="">
            <v:imagedata r:id="rId54" o:title=""/>
          </v:shape>
          <o:OLEObject Type="Embed" ProgID="Equation.3" ShapeID="_x0000_i1048" DrawAspect="Content" ObjectID="_1409825905" r:id="rId55"/>
        </w:object>
      </w:r>
      <w:r>
        <w:rPr>
          <w:sz w:val="28"/>
          <w:szCs w:val="28"/>
          <w:lang w:val="uz-Cyrl-UZ"/>
        </w:rPr>
        <w:t>ни ҳисобга олмаса ҳам бўлади.</w:t>
      </w:r>
    </w:p>
    <w:p w:rsidR="00AB0581" w:rsidRPr="00070E01" w:rsidRDefault="00AB0581" w:rsidP="00AB0581">
      <w:pPr>
        <w:ind w:firstLine="720"/>
        <w:jc w:val="both"/>
        <w:rPr>
          <w:sz w:val="28"/>
          <w:szCs w:val="28"/>
          <w:lang w:val="uz-Cyrl-UZ"/>
        </w:rPr>
      </w:pPr>
      <w:r w:rsidRPr="00041BF3">
        <w:rPr>
          <w:i/>
          <w:iCs/>
          <w:sz w:val="28"/>
          <w:szCs w:val="28"/>
          <w:lang w:val="uz-Cyrl-UZ"/>
        </w:rPr>
        <w:t>R</w:t>
      </w:r>
      <w:r>
        <w:rPr>
          <w:i/>
          <w:iCs/>
          <w:sz w:val="28"/>
          <w:szCs w:val="28"/>
          <w:vertAlign w:val="subscript"/>
          <w:lang w:val="uz-Cyrl-UZ"/>
        </w:rPr>
        <w:t>Э</w:t>
      </w:r>
      <w:r>
        <w:rPr>
          <w:sz w:val="28"/>
          <w:szCs w:val="28"/>
          <w:lang w:val="uz-Cyrl-UZ"/>
        </w:rPr>
        <w:t xml:space="preserve"> орқали оқиб ўтаётган ток </w:t>
      </w:r>
      <w:r w:rsidRPr="00041BF3">
        <w:rPr>
          <w:i/>
          <w:iCs/>
          <w:sz w:val="28"/>
          <w:szCs w:val="28"/>
          <w:lang w:val="uz-Cyrl-UZ"/>
        </w:rPr>
        <w:t>R</w:t>
      </w:r>
      <w:r>
        <w:rPr>
          <w:i/>
          <w:iCs/>
          <w:sz w:val="28"/>
          <w:szCs w:val="28"/>
          <w:vertAlign w:val="subscript"/>
          <w:lang w:val="uz-Cyrl-UZ"/>
        </w:rPr>
        <w:t>К</w:t>
      </w:r>
      <w:r>
        <w:rPr>
          <w:sz w:val="28"/>
          <w:szCs w:val="28"/>
          <w:lang w:val="uz-Cyrl-UZ"/>
        </w:rPr>
        <w:t xml:space="preserve"> дан ҳам оқиб ўтади, демак, бу токнинг ўзгариши колектордаги резисторда эмиттердаги резистордагига нисбатан </w:t>
      </w:r>
      <w:r w:rsidRPr="00206F50">
        <w:rPr>
          <w:position w:val="-12"/>
          <w:sz w:val="28"/>
          <w:szCs w:val="28"/>
        </w:rPr>
        <w:object w:dxaOrig="740" w:dyaOrig="360">
          <v:shape id="_x0000_i1049" type="#_x0000_t75" style="width:45.75pt;height:21.75pt" o:ole="">
            <v:imagedata r:id="rId56" o:title=""/>
          </v:shape>
          <o:OLEObject Type="Embed" ProgID="Equation.3" ShapeID="_x0000_i1049" DrawAspect="Content" ObjectID="_1409825906" r:id="rId57"/>
        </w:object>
      </w:r>
      <w:r>
        <w:rPr>
          <w:sz w:val="28"/>
          <w:szCs w:val="28"/>
          <w:lang w:val="uz-Cyrl-UZ"/>
        </w:rPr>
        <w:t xml:space="preserve"> марта катта кучланиш ортишига олиб келади</w:t>
      </w:r>
    </w:p>
    <w:p w:rsidR="00AB0581" w:rsidRPr="00070E01" w:rsidRDefault="00AB0581" w:rsidP="00AB0581">
      <w:pPr>
        <w:ind w:firstLine="720"/>
        <w:jc w:val="both"/>
        <w:rPr>
          <w:sz w:val="28"/>
          <w:szCs w:val="28"/>
          <w:lang w:val="uz-Cyrl-UZ"/>
        </w:rPr>
      </w:pPr>
      <w:r>
        <w:rPr>
          <w:sz w:val="28"/>
          <w:szCs w:val="28"/>
          <w:lang w:val="uz-Cyrl-UZ"/>
        </w:rPr>
        <w:t xml:space="preserve">Агар </w:t>
      </w:r>
      <w:r w:rsidRPr="00C9264D">
        <w:rPr>
          <w:sz w:val="28"/>
          <w:szCs w:val="28"/>
          <w:lang w:val="uz-Cyrl-UZ"/>
        </w:rPr>
        <w:t xml:space="preserve"> </w:t>
      </w:r>
      <w:r w:rsidRPr="00206F50">
        <w:rPr>
          <w:position w:val="-12"/>
          <w:sz w:val="28"/>
          <w:szCs w:val="28"/>
        </w:rPr>
        <w:object w:dxaOrig="1420" w:dyaOrig="360">
          <v:shape id="_x0000_i1050" type="#_x0000_t75" style="width:87pt;height:21.75pt" o:ole="">
            <v:imagedata r:id="rId58" o:title=""/>
          </v:shape>
          <o:OLEObject Type="Embed" ProgID="Equation.3" ShapeID="_x0000_i1050" DrawAspect="Content" ObjectID="_1409825907" r:id="rId59"/>
        </w:object>
      </w:r>
      <w:r>
        <w:rPr>
          <w:sz w:val="28"/>
          <w:szCs w:val="28"/>
          <w:lang w:val="uz-Cyrl-UZ"/>
        </w:rPr>
        <w:t xml:space="preserve">ни инобатга олсак </w:t>
      </w:r>
    </w:p>
    <w:p w:rsidR="00AB0581" w:rsidRPr="00C9264D" w:rsidRDefault="00AB0581" w:rsidP="00AB0581">
      <w:pPr>
        <w:ind w:firstLine="720"/>
        <w:jc w:val="center"/>
        <w:rPr>
          <w:sz w:val="28"/>
          <w:szCs w:val="28"/>
          <w:lang w:val="uz-Cyrl-UZ"/>
        </w:rPr>
      </w:pPr>
      <w:r w:rsidRPr="00B41B07">
        <w:rPr>
          <w:position w:val="-30"/>
          <w:sz w:val="28"/>
          <w:szCs w:val="28"/>
        </w:rPr>
        <w:object w:dxaOrig="2100" w:dyaOrig="680">
          <v:shape id="_x0000_i1051" type="#_x0000_t75" style="width:129.75pt;height:41.25pt" o:ole="">
            <v:imagedata r:id="rId60" o:title=""/>
          </v:shape>
          <o:OLEObject Type="Embed" ProgID="Equation.3" ShapeID="_x0000_i1051" DrawAspect="Content" ObjectID="_1409825908" r:id="rId61"/>
        </w:object>
      </w:r>
      <w:r w:rsidRPr="00C9264D">
        <w:rPr>
          <w:sz w:val="28"/>
          <w:szCs w:val="28"/>
          <w:lang w:val="uz-Cyrl-UZ"/>
        </w:rPr>
        <w:t>.</w:t>
      </w:r>
    </w:p>
    <w:p w:rsidR="00AB0581" w:rsidRDefault="00AB0581" w:rsidP="00AB0581">
      <w:pPr>
        <w:ind w:firstLine="720"/>
        <w:jc w:val="both"/>
        <w:rPr>
          <w:sz w:val="28"/>
          <w:szCs w:val="28"/>
          <w:lang w:val="uz-Cyrl-UZ"/>
        </w:rPr>
      </w:pPr>
    </w:p>
    <w:p w:rsidR="00AB0581" w:rsidRDefault="00AB0581" w:rsidP="00AB0581">
      <w:pPr>
        <w:ind w:firstLine="720"/>
        <w:jc w:val="both"/>
        <w:rPr>
          <w:sz w:val="28"/>
          <w:szCs w:val="28"/>
          <w:lang w:val="uz-Cyrl-UZ"/>
        </w:rPr>
      </w:pPr>
      <w:r>
        <w:rPr>
          <w:sz w:val="28"/>
          <w:szCs w:val="28"/>
          <w:lang w:val="uz-Cyrl-UZ"/>
        </w:rPr>
        <w:t>Бу ифодага транзисторнинг токка боғлиқ бўлган параметрлари кирмайди. Шу сабабли, коллектор токи эмиттер токидан анча фарқ қилишини ҳисобга олсак, МТА ли кучайтиргичнинг кучланиш бўйича кучайтириш коэффициенти кам миқдорда бўлса ҳам ток қийматига боғлиқ бўлади</w:t>
      </w:r>
    </w:p>
    <w:p w:rsidR="00AB0581" w:rsidRPr="00C9264D" w:rsidRDefault="00AB0581" w:rsidP="00AB0581">
      <w:pPr>
        <w:ind w:firstLine="720"/>
        <w:jc w:val="center"/>
        <w:rPr>
          <w:sz w:val="28"/>
          <w:szCs w:val="28"/>
          <w:lang w:val="uz-Cyrl-UZ"/>
        </w:rPr>
      </w:pPr>
      <w:r w:rsidRPr="00B41B07">
        <w:rPr>
          <w:position w:val="-30"/>
          <w:sz w:val="28"/>
          <w:szCs w:val="28"/>
        </w:rPr>
        <w:object w:dxaOrig="1540" w:dyaOrig="680">
          <v:shape id="_x0000_i1052" type="#_x0000_t75" style="width:99.75pt;height:43.5pt" o:ole="">
            <v:imagedata r:id="rId62" o:title=""/>
          </v:shape>
          <o:OLEObject Type="Embed" ProgID="Equation.3" ShapeID="_x0000_i1052" DrawAspect="Content" ObjectID="_1409825909" r:id="rId63"/>
        </w:object>
      </w:r>
      <w:r w:rsidRPr="00C9264D">
        <w:rPr>
          <w:sz w:val="28"/>
          <w:szCs w:val="28"/>
          <w:lang w:val="uz-Cyrl-UZ"/>
        </w:rPr>
        <w:t>.</w:t>
      </w:r>
    </w:p>
    <w:p w:rsidR="00AB0581" w:rsidRPr="00C9264D" w:rsidRDefault="00AB0581" w:rsidP="00AB0581">
      <w:pPr>
        <w:ind w:firstLine="720"/>
        <w:jc w:val="center"/>
        <w:rPr>
          <w:sz w:val="28"/>
          <w:szCs w:val="28"/>
          <w:lang w:val="uz-Cyrl-UZ"/>
        </w:rPr>
      </w:pPr>
    </w:p>
    <w:p w:rsidR="00AB0581" w:rsidRDefault="00AB0581" w:rsidP="00AB0581">
      <w:pPr>
        <w:ind w:firstLine="720"/>
        <w:jc w:val="both"/>
        <w:rPr>
          <w:sz w:val="28"/>
          <w:szCs w:val="28"/>
          <w:lang w:val="uz-Cyrl-UZ"/>
        </w:rPr>
      </w:pPr>
      <w:r>
        <w:rPr>
          <w:sz w:val="28"/>
          <w:szCs w:val="28"/>
          <w:lang w:val="uz-Cyrl-UZ"/>
        </w:rPr>
        <w:t>Кучайтиргич кириш қаршилиги қиймати</w:t>
      </w:r>
      <w:r w:rsidRPr="00206F50">
        <w:rPr>
          <w:position w:val="-12"/>
          <w:sz w:val="28"/>
          <w:szCs w:val="28"/>
        </w:rPr>
        <w:object w:dxaOrig="1620" w:dyaOrig="360">
          <v:shape id="_x0000_i1053" type="#_x0000_t75" style="width:101.25pt;height:21.75pt" o:ole="">
            <v:imagedata r:id="rId64" o:title=""/>
          </v:shape>
          <o:OLEObject Type="Embed" ProgID="Equation.3" ShapeID="_x0000_i1053" DrawAspect="Content" ObjectID="_1409825910" r:id="rId65"/>
        </w:object>
      </w:r>
      <w:r>
        <w:rPr>
          <w:sz w:val="28"/>
          <w:szCs w:val="28"/>
          <w:lang w:val="uz-Cyrl-UZ"/>
        </w:rPr>
        <w:t xml:space="preserve"> МТА ҳисоб</w:t>
      </w:r>
      <w:r w:rsidRPr="00A24532">
        <w:rPr>
          <w:sz w:val="28"/>
          <w:szCs w:val="28"/>
          <w:lang w:val="uz-Cyrl-UZ"/>
        </w:rPr>
        <w:t>и</w:t>
      </w:r>
      <w:r>
        <w:rPr>
          <w:sz w:val="28"/>
          <w:szCs w:val="28"/>
          <w:lang w:val="uz-Cyrl-UZ"/>
        </w:rPr>
        <w:t>га ортади. Чиқиш қаршилиги эса манфий тескари алоқа ҳисоб</w:t>
      </w:r>
      <w:r w:rsidRPr="00A24532">
        <w:rPr>
          <w:sz w:val="28"/>
          <w:szCs w:val="28"/>
          <w:lang w:val="uz-Cyrl-UZ"/>
        </w:rPr>
        <w:t>и</w:t>
      </w:r>
      <w:r>
        <w:rPr>
          <w:sz w:val="28"/>
          <w:szCs w:val="28"/>
          <w:lang w:val="uz-Cyrl-UZ"/>
        </w:rPr>
        <w:t xml:space="preserve">га секин ортади ва </w:t>
      </w:r>
      <w:r w:rsidRPr="00041BF3">
        <w:rPr>
          <w:i/>
          <w:iCs/>
          <w:sz w:val="28"/>
          <w:szCs w:val="28"/>
          <w:lang w:val="uz-Cyrl-UZ"/>
        </w:rPr>
        <w:t>R</w:t>
      </w:r>
      <w:r>
        <w:rPr>
          <w:i/>
          <w:iCs/>
          <w:sz w:val="28"/>
          <w:szCs w:val="28"/>
          <w:vertAlign w:val="subscript"/>
          <w:lang w:val="uz-Cyrl-UZ"/>
        </w:rPr>
        <w:t>К</w:t>
      </w:r>
      <w:r w:rsidRPr="00041BF3">
        <w:rPr>
          <w:i/>
          <w:iCs/>
          <w:sz w:val="28"/>
          <w:szCs w:val="28"/>
          <w:lang w:val="uz-Cyrl-UZ"/>
        </w:rPr>
        <w:t xml:space="preserve"> </w:t>
      </w:r>
      <w:r>
        <w:rPr>
          <w:sz w:val="28"/>
          <w:szCs w:val="28"/>
          <w:lang w:val="uz-Cyrl-UZ"/>
        </w:rPr>
        <w:t>қийматига интилади.</w:t>
      </w:r>
    </w:p>
    <w:p w:rsidR="00AB0581" w:rsidRPr="00A24532" w:rsidRDefault="00AB0581" w:rsidP="00AB0581">
      <w:pPr>
        <w:ind w:firstLine="720"/>
        <w:jc w:val="both"/>
        <w:rPr>
          <w:sz w:val="28"/>
          <w:szCs w:val="28"/>
          <w:lang w:val="uz-Cyrl-UZ"/>
        </w:rPr>
      </w:pPr>
    </w:p>
    <w:p w:rsidR="00AB0581" w:rsidRPr="00C9264D" w:rsidRDefault="00AB0581" w:rsidP="00AB0581">
      <w:pPr>
        <w:ind w:firstLine="720"/>
        <w:jc w:val="center"/>
        <w:rPr>
          <w:b/>
          <w:sz w:val="28"/>
          <w:szCs w:val="28"/>
          <w:lang w:val="uz-Cyrl-UZ"/>
        </w:rPr>
      </w:pPr>
      <w:r w:rsidRPr="00F81298">
        <w:rPr>
          <w:b/>
          <w:sz w:val="28"/>
          <w:szCs w:val="28"/>
          <w:lang w:val="uz-Cyrl-UZ"/>
        </w:rPr>
        <w:t>6.2.</w:t>
      </w:r>
      <w:r w:rsidRPr="00F81298">
        <w:rPr>
          <w:b/>
          <w:i/>
          <w:sz w:val="28"/>
          <w:szCs w:val="28"/>
          <w:lang w:val="uz-Cyrl-UZ"/>
        </w:rPr>
        <w:t xml:space="preserve"> </w:t>
      </w:r>
      <w:r>
        <w:rPr>
          <w:b/>
          <w:sz w:val="28"/>
          <w:szCs w:val="28"/>
          <w:lang w:val="uz-Cyrl-UZ"/>
        </w:rPr>
        <w:t>Майдоний транзисторларда ясалган кучайтиргичлар</w:t>
      </w:r>
    </w:p>
    <w:p w:rsidR="00AB0581" w:rsidRPr="00F81298" w:rsidRDefault="00AB0581" w:rsidP="00AB0581">
      <w:pPr>
        <w:ind w:firstLine="720"/>
        <w:jc w:val="center"/>
        <w:rPr>
          <w:b/>
          <w:sz w:val="28"/>
          <w:szCs w:val="28"/>
          <w:lang w:val="uz-Cyrl-UZ"/>
        </w:rPr>
      </w:pPr>
    </w:p>
    <w:p w:rsidR="00AB0581" w:rsidRPr="00112CB8" w:rsidRDefault="00AB0581" w:rsidP="00AB0581">
      <w:pPr>
        <w:ind w:firstLine="720"/>
        <w:jc w:val="both"/>
        <w:rPr>
          <w:sz w:val="28"/>
          <w:szCs w:val="28"/>
          <w:lang w:val="uz-Cyrl-UZ"/>
        </w:rPr>
      </w:pPr>
      <w:r>
        <w:rPr>
          <w:sz w:val="28"/>
          <w:szCs w:val="28"/>
          <w:lang w:val="uz-Cyrl-UZ"/>
        </w:rPr>
        <w:t>Майдоний транзисторлардан кучайтиргич ясашда умумий исток (УИ) схемада уланган май</w:t>
      </w:r>
      <w:r w:rsidRPr="00F81298">
        <w:rPr>
          <w:sz w:val="28"/>
          <w:szCs w:val="28"/>
          <w:lang w:val="uz-Cyrl-UZ"/>
        </w:rPr>
        <w:t>д</w:t>
      </w:r>
      <w:r>
        <w:rPr>
          <w:sz w:val="28"/>
          <w:szCs w:val="28"/>
          <w:lang w:val="uz-Cyrl-UZ"/>
        </w:rPr>
        <w:t xml:space="preserve">оний транзисторлар кенг қўлланилади. 6.5 –расмда </w:t>
      </w:r>
      <w:r w:rsidRPr="00041BF3">
        <w:rPr>
          <w:i/>
          <w:iCs/>
          <w:sz w:val="28"/>
          <w:szCs w:val="28"/>
          <w:lang w:val="uz-Cyrl-UZ"/>
        </w:rPr>
        <w:t>n</w:t>
      </w:r>
      <w:r>
        <w:rPr>
          <w:sz w:val="28"/>
          <w:szCs w:val="28"/>
          <w:lang w:val="uz-Cyrl-UZ"/>
        </w:rPr>
        <w:t xml:space="preserve"> – каналли </w:t>
      </w:r>
      <w:r>
        <w:rPr>
          <w:i/>
          <w:iCs/>
          <w:sz w:val="28"/>
          <w:szCs w:val="28"/>
          <w:lang w:val="uz-Cyrl-UZ"/>
        </w:rPr>
        <w:t>р</w:t>
      </w:r>
      <w:r w:rsidRPr="00041BF3">
        <w:rPr>
          <w:i/>
          <w:iCs/>
          <w:sz w:val="28"/>
          <w:szCs w:val="28"/>
          <w:lang w:val="uz-Cyrl-UZ"/>
        </w:rPr>
        <w:t>–n</w:t>
      </w:r>
      <w:r>
        <w:rPr>
          <w:sz w:val="28"/>
          <w:szCs w:val="28"/>
          <w:lang w:val="uz-Cyrl-UZ"/>
        </w:rPr>
        <w:t xml:space="preserve"> ўтиш билан бошқариладиган майдоний транзисторда ясалган кучайтиргич босқичи келтирилган. </w:t>
      </w:r>
      <w:r>
        <w:rPr>
          <w:i/>
          <w:iCs/>
          <w:sz w:val="28"/>
          <w:szCs w:val="28"/>
          <w:lang w:val="uz-Cyrl-UZ"/>
        </w:rPr>
        <w:t>р</w:t>
      </w:r>
      <w:r w:rsidRPr="00041BF3">
        <w:rPr>
          <w:i/>
          <w:iCs/>
          <w:sz w:val="28"/>
          <w:szCs w:val="28"/>
          <w:lang w:val="uz-Cyrl-UZ"/>
        </w:rPr>
        <w:t>–n</w:t>
      </w:r>
      <w:r>
        <w:rPr>
          <w:sz w:val="28"/>
          <w:szCs w:val="28"/>
          <w:lang w:val="uz-Cyrl-UZ"/>
        </w:rPr>
        <w:t xml:space="preserve"> ўтиш билан бошқариладиган майдоний транзисторда сток ва затворга берилаётган кучланиш ишоралари (қутблари) бир - бирига тескари бўлиши керак. Шу сабабли ўзгармас ток бўйича режим ҳосил қилиш учун </w:t>
      </w:r>
      <w:r w:rsidRPr="00041BF3">
        <w:rPr>
          <w:i/>
          <w:iCs/>
          <w:sz w:val="28"/>
          <w:szCs w:val="28"/>
          <w:lang w:val="uz-Cyrl-UZ"/>
        </w:rPr>
        <w:t>R</w:t>
      </w:r>
      <w:r>
        <w:rPr>
          <w:i/>
          <w:iCs/>
          <w:sz w:val="28"/>
          <w:szCs w:val="28"/>
          <w:vertAlign w:val="subscript"/>
          <w:lang w:val="uz-Cyrl-UZ"/>
        </w:rPr>
        <w:t>И</w:t>
      </w:r>
      <w:r>
        <w:rPr>
          <w:sz w:val="28"/>
          <w:szCs w:val="28"/>
          <w:lang w:val="uz-Cyrl-UZ"/>
        </w:rPr>
        <w:t xml:space="preserve"> резистор киритилади ва у кетма-кет МТАни ҳосил қилади. Бундан ташқари, кучайтиргич параллель киришларига </w:t>
      </w:r>
      <w:r w:rsidRPr="00041BF3">
        <w:rPr>
          <w:i/>
          <w:iCs/>
          <w:sz w:val="28"/>
          <w:szCs w:val="28"/>
          <w:lang w:val="uz-Cyrl-UZ"/>
        </w:rPr>
        <w:t>R</w:t>
      </w:r>
      <w:r>
        <w:rPr>
          <w:i/>
          <w:iCs/>
          <w:sz w:val="28"/>
          <w:szCs w:val="28"/>
          <w:vertAlign w:val="subscript"/>
          <w:lang w:val="uz-Cyrl-UZ"/>
        </w:rPr>
        <w:t>СИЛ</w:t>
      </w:r>
      <w:r>
        <w:rPr>
          <w:sz w:val="28"/>
          <w:szCs w:val="28"/>
          <w:lang w:val="uz-Cyrl-UZ"/>
        </w:rPr>
        <w:t xml:space="preserve"> резистор уланади ва у затворни умумий шина билан гальваник алоқасини таъминлайди ва кучайтиргич кириш қаршилигини барқарорлайди.</w:t>
      </w:r>
    </w:p>
    <w:p w:rsidR="00AB0581" w:rsidRDefault="00AB0581" w:rsidP="00AB0581">
      <w:pPr>
        <w:ind w:firstLine="720"/>
        <w:jc w:val="both"/>
        <w:rPr>
          <w:sz w:val="28"/>
          <w:szCs w:val="28"/>
          <w:lang w:val="uz-Cyrl-UZ"/>
        </w:rPr>
      </w:pPr>
      <w:r>
        <w:rPr>
          <w:sz w:val="28"/>
          <w:szCs w:val="28"/>
          <w:lang w:val="uz-Cyrl-UZ"/>
        </w:rPr>
        <w:t xml:space="preserve">Берилган </w:t>
      </w:r>
      <w:r w:rsidRPr="00041BF3">
        <w:rPr>
          <w:i/>
          <w:iCs/>
          <w:sz w:val="28"/>
          <w:szCs w:val="28"/>
          <w:lang w:val="en-US"/>
        </w:rPr>
        <w:t>I</w:t>
      </w:r>
      <w:r>
        <w:rPr>
          <w:i/>
          <w:iCs/>
          <w:sz w:val="28"/>
          <w:szCs w:val="28"/>
          <w:vertAlign w:val="subscript"/>
          <w:lang w:val="uz-Cyrl-UZ"/>
        </w:rPr>
        <w:t>С0</w:t>
      </w:r>
      <w:r>
        <w:rPr>
          <w:sz w:val="28"/>
          <w:szCs w:val="28"/>
          <w:lang w:val="uz-Cyrl-UZ"/>
        </w:rPr>
        <w:t xml:space="preserve"> сокинлик токи учун </w:t>
      </w:r>
      <w:r w:rsidRPr="00290590">
        <w:rPr>
          <w:i/>
          <w:iCs/>
          <w:sz w:val="28"/>
          <w:szCs w:val="28"/>
          <w:lang w:val="en-US"/>
        </w:rPr>
        <w:t>R</w:t>
      </w:r>
      <w:r>
        <w:rPr>
          <w:i/>
          <w:iCs/>
          <w:sz w:val="28"/>
          <w:szCs w:val="28"/>
          <w:vertAlign w:val="subscript"/>
          <w:lang w:val="uz-Cyrl-UZ"/>
        </w:rPr>
        <w:t>И</w:t>
      </w:r>
      <w:r>
        <w:rPr>
          <w:sz w:val="28"/>
          <w:szCs w:val="28"/>
          <w:lang w:val="uz-Cyrl-UZ"/>
        </w:rPr>
        <w:t xml:space="preserve"> катталиги майдоний транзистор сток – затвор ВАХсидан аниқланади (5.3 </w:t>
      </w:r>
      <w:r w:rsidRPr="00290590">
        <w:rPr>
          <w:i/>
          <w:iCs/>
          <w:sz w:val="28"/>
          <w:szCs w:val="28"/>
          <w:lang w:val="uz-Cyrl-UZ"/>
        </w:rPr>
        <w:t xml:space="preserve">а </w:t>
      </w:r>
      <w:r>
        <w:rPr>
          <w:sz w:val="28"/>
          <w:szCs w:val="28"/>
          <w:lang w:val="uz-Cyrl-UZ"/>
        </w:rPr>
        <w:t xml:space="preserve">–расмга қаранг). ВАХдан </w:t>
      </w:r>
      <w:r w:rsidRPr="00290590">
        <w:rPr>
          <w:i/>
          <w:iCs/>
          <w:sz w:val="28"/>
          <w:szCs w:val="28"/>
          <w:lang w:val="uz-Cyrl-UZ"/>
        </w:rPr>
        <w:t>U</w:t>
      </w:r>
      <w:r w:rsidRPr="00290590">
        <w:rPr>
          <w:i/>
          <w:iCs/>
          <w:sz w:val="28"/>
          <w:szCs w:val="28"/>
          <w:vertAlign w:val="subscript"/>
          <w:lang w:val="uz-Cyrl-UZ"/>
        </w:rPr>
        <w:t>ЗИ0</w:t>
      </w:r>
      <w:r>
        <w:rPr>
          <w:sz w:val="28"/>
          <w:szCs w:val="28"/>
          <w:vertAlign w:val="subscript"/>
          <w:lang w:val="uz-Cyrl-UZ"/>
        </w:rPr>
        <w:t xml:space="preserve"> </w:t>
      </w:r>
      <w:r>
        <w:rPr>
          <w:sz w:val="28"/>
          <w:szCs w:val="28"/>
          <w:lang w:val="uz-Cyrl-UZ"/>
        </w:rPr>
        <w:t xml:space="preserve">ни аниқлаб </w:t>
      </w:r>
      <w:r w:rsidRPr="00290590">
        <w:rPr>
          <w:i/>
          <w:iCs/>
          <w:sz w:val="28"/>
          <w:szCs w:val="28"/>
          <w:lang w:val="uz-Cyrl-UZ"/>
        </w:rPr>
        <w:t>R</w:t>
      </w:r>
      <w:r>
        <w:rPr>
          <w:i/>
          <w:iCs/>
          <w:sz w:val="28"/>
          <w:szCs w:val="28"/>
          <w:vertAlign w:val="subscript"/>
          <w:lang w:val="uz-Cyrl-UZ"/>
        </w:rPr>
        <w:t>И</w:t>
      </w:r>
      <w:r>
        <w:rPr>
          <w:sz w:val="28"/>
          <w:szCs w:val="28"/>
          <w:lang w:val="uz-Cyrl-UZ"/>
        </w:rPr>
        <w:t xml:space="preserve"> ни қуйидаги ифодадан қийналмас аниқлаш мумкин:</w:t>
      </w:r>
    </w:p>
    <w:p w:rsidR="00AB0581" w:rsidRDefault="00AB0581" w:rsidP="00AB0581">
      <w:pPr>
        <w:ind w:firstLine="720"/>
        <w:jc w:val="center"/>
        <w:rPr>
          <w:sz w:val="28"/>
          <w:szCs w:val="28"/>
          <w:lang w:val="uz-Cyrl-UZ"/>
        </w:rPr>
      </w:pPr>
    </w:p>
    <w:p w:rsidR="00AB0581" w:rsidRDefault="00AB0581" w:rsidP="00AB0581">
      <w:pPr>
        <w:ind w:firstLine="720"/>
        <w:jc w:val="center"/>
        <w:rPr>
          <w:sz w:val="28"/>
          <w:szCs w:val="28"/>
          <w:lang w:val="uz-Cyrl-UZ"/>
        </w:rPr>
      </w:pPr>
      <w:r w:rsidRPr="00206F50">
        <w:rPr>
          <w:position w:val="-12"/>
          <w:sz w:val="28"/>
          <w:szCs w:val="28"/>
        </w:rPr>
        <w:object w:dxaOrig="1520" w:dyaOrig="360">
          <v:shape id="_x0000_i1054" type="#_x0000_t75" style="width:112.5pt;height:26.25pt" o:ole="">
            <v:imagedata r:id="rId66" o:title=""/>
          </v:shape>
          <o:OLEObject Type="Embed" ProgID="Equation.3" ShapeID="_x0000_i1054" DrawAspect="Content" ObjectID="_1409825911" r:id="rId67"/>
        </w:object>
      </w:r>
    </w:p>
    <w:p w:rsidR="00AB0581" w:rsidRPr="00290590" w:rsidRDefault="00AB0581" w:rsidP="00AB0581">
      <w:pPr>
        <w:ind w:firstLine="720"/>
        <w:jc w:val="center"/>
        <w:rPr>
          <w:sz w:val="28"/>
          <w:szCs w:val="28"/>
          <w:lang w:val="uz-Cyrl-UZ"/>
        </w:rPr>
      </w:pPr>
    </w:p>
    <w:p w:rsidR="00AB0581" w:rsidRDefault="00AB0581" w:rsidP="00AB0581">
      <w:pPr>
        <w:ind w:firstLine="720"/>
        <w:jc w:val="center"/>
        <w:rPr>
          <w:sz w:val="28"/>
          <w:szCs w:val="28"/>
          <w:lang w:val="uz-Cyrl-UZ"/>
        </w:rPr>
      </w:pPr>
      <w:r>
        <w:rPr>
          <w:noProof/>
          <w:sz w:val="28"/>
          <w:szCs w:val="28"/>
        </w:rPr>
        <w:drawing>
          <wp:inline distT="0" distB="0" distL="0" distR="0">
            <wp:extent cx="3228975" cy="3124200"/>
            <wp:effectExtent l="19050" t="0" r="9525" b="0"/>
            <wp:docPr id="36" name="Рисунок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68"/>
                    <a:srcRect/>
                    <a:stretch>
                      <a:fillRect/>
                    </a:stretch>
                  </pic:blipFill>
                  <pic:spPr bwMode="auto">
                    <a:xfrm>
                      <a:off x="0" y="0"/>
                      <a:ext cx="3228975" cy="3124200"/>
                    </a:xfrm>
                    <a:prstGeom prst="rect">
                      <a:avLst/>
                    </a:prstGeom>
                    <a:noFill/>
                    <a:ln w="9525">
                      <a:noFill/>
                      <a:miter lim="800000"/>
                      <a:headEnd/>
                      <a:tailEnd/>
                    </a:ln>
                  </pic:spPr>
                </pic:pic>
              </a:graphicData>
            </a:graphic>
          </wp:inline>
        </w:drawing>
      </w:r>
    </w:p>
    <w:p w:rsidR="00AB0581" w:rsidRDefault="00AB0581" w:rsidP="00AB0581">
      <w:pPr>
        <w:ind w:firstLine="720"/>
        <w:jc w:val="center"/>
        <w:rPr>
          <w:sz w:val="28"/>
          <w:szCs w:val="28"/>
          <w:lang w:val="uz-Cyrl-UZ"/>
        </w:rPr>
      </w:pPr>
    </w:p>
    <w:p w:rsidR="00AB0581" w:rsidRPr="00112CB8" w:rsidRDefault="00AB0581" w:rsidP="00AB0581">
      <w:pPr>
        <w:ind w:firstLine="720"/>
        <w:jc w:val="center"/>
        <w:rPr>
          <w:sz w:val="28"/>
          <w:szCs w:val="28"/>
          <w:lang w:val="uz-Cyrl-UZ"/>
        </w:rPr>
      </w:pPr>
      <w:r w:rsidRPr="00290590">
        <w:rPr>
          <w:sz w:val="28"/>
          <w:szCs w:val="28"/>
          <w:lang w:val="uz-Cyrl-UZ"/>
        </w:rPr>
        <w:t>6.5</w:t>
      </w:r>
      <w:r>
        <w:rPr>
          <w:sz w:val="28"/>
          <w:szCs w:val="28"/>
          <w:lang w:val="uz-Cyrl-UZ"/>
        </w:rPr>
        <w:t xml:space="preserve"> – расм.</w:t>
      </w:r>
    </w:p>
    <w:p w:rsidR="00AB0581" w:rsidRPr="008E6253" w:rsidRDefault="00AB0581" w:rsidP="00AB0581">
      <w:pPr>
        <w:ind w:firstLine="720"/>
        <w:jc w:val="center"/>
        <w:rPr>
          <w:sz w:val="28"/>
          <w:szCs w:val="28"/>
          <w:lang w:val="uz-Cyrl-UZ"/>
        </w:rPr>
      </w:pPr>
    </w:p>
    <w:p w:rsidR="00AB0581" w:rsidRDefault="00AB0581" w:rsidP="00AB0581">
      <w:pPr>
        <w:ind w:firstLine="720"/>
        <w:jc w:val="both"/>
        <w:rPr>
          <w:sz w:val="28"/>
          <w:szCs w:val="28"/>
          <w:lang w:val="uz-Cyrl-UZ"/>
        </w:rPr>
      </w:pPr>
      <w:r>
        <w:rPr>
          <w:sz w:val="28"/>
          <w:szCs w:val="28"/>
          <w:lang w:val="uz-Cyrl-UZ"/>
        </w:rPr>
        <w:lastRenderedPageBreak/>
        <w:t xml:space="preserve">Киришга ўзгарувчан сигналнинг мусбат ярим даври </w:t>
      </w:r>
      <w:r w:rsidRPr="00290590">
        <w:rPr>
          <w:i/>
          <w:iCs/>
          <w:sz w:val="28"/>
          <w:szCs w:val="28"/>
          <w:lang w:val="uz-Cyrl-UZ"/>
        </w:rPr>
        <w:t>U</w:t>
      </w:r>
      <w:r>
        <w:rPr>
          <w:i/>
          <w:iCs/>
          <w:sz w:val="28"/>
          <w:szCs w:val="28"/>
          <w:vertAlign w:val="subscript"/>
          <w:lang w:val="uz-Cyrl-UZ"/>
        </w:rPr>
        <w:t>КИР</w:t>
      </w:r>
      <w:r>
        <w:rPr>
          <w:sz w:val="28"/>
          <w:szCs w:val="28"/>
          <w:lang w:val="uz-Cyrl-UZ"/>
        </w:rPr>
        <w:t xml:space="preserve"> берилганда чиқишда тескари фазадаги сигнал </w:t>
      </w:r>
      <w:r w:rsidRPr="00290590">
        <w:rPr>
          <w:i/>
          <w:iCs/>
          <w:sz w:val="28"/>
          <w:szCs w:val="28"/>
          <w:lang w:val="uz-Cyrl-UZ"/>
        </w:rPr>
        <w:t>U</w:t>
      </w:r>
      <w:r>
        <w:rPr>
          <w:i/>
          <w:iCs/>
          <w:sz w:val="28"/>
          <w:szCs w:val="28"/>
          <w:vertAlign w:val="subscript"/>
          <w:lang w:val="uz-Cyrl-UZ"/>
        </w:rPr>
        <w:t>ЧИҚ</w:t>
      </w:r>
      <w:r>
        <w:rPr>
          <w:sz w:val="28"/>
          <w:szCs w:val="28"/>
          <w:lang w:val="uz-Cyrl-UZ"/>
        </w:rPr>
        <w:t xml:space="preserve"> ҳосил бўлади, яъни УИ схемадаги кучайтиргич босқичи кириш сигналини инверслайди. Кучланиш бўйича кучайтириш коэффициенти қуйидагига тенг</w:t>
      </w:r>
    </w:p>
    <w:p w:rsidR="00AB0581" w:rsidRDefault="00AB0581" w:rsidP="00AB0581">
      <w:pPr>
        <w:ind w:firstLine="720"/>
        <w:jc w:val="both"/>
        <w:rPr>
          <w:sz w:val="28"/>
          <w:szCs w:val="28"/>
          <w:lang w:val="uz-Cyrl-UZ"/>
        </w:rPr>
      </w:pPr>
    </w:p>
    <w:p w:rsidR="00AB0581" w:rsidRDefault="00AB0581" w:rsidP="00AB0581">
      <w:pPr>
        <w:ind w:firstLine="720"/>
        <w:jc w:val="center"/>
        <w:rPr>
          <w:sz w:val="28"/>
          <w:szCs w:val="28"/>
          <w:lang w:val="uz-Cyrl-UZ"/>
        </w:rPr>
      </w:pPr>
      <w:r w:rsidRPr="006469D3">
        <w:rPr>
          <w:position w:val="-30"/>
          <w:sz w:val="28"/>
          <w:szCs w:val="28"/>
        </w:rPr>
        <w:object w:dxaOrig="4560" w:dyaOrig="680">
          <v:shape id="_x0000_i1055" type="#_x0000_t75" style="width:268.5pt;height:39.75pt" o:ole="">
            <v:imagedata r:id="rId69" o:title=""/>
          </v:shape>
          <o:OLEObject Type="Embed" ProgID="Equation.3" ShapeID="_x0000_i1055" DrawAspect="Content" ObjectID="_1409825912" r:id="rId70"/>
        </w:object>
      </w:r>
    </w:p>
    <w:p w:rsidR="00AB0581" w:rsidRDefault="00AB0581" w:rsidP="00AB0581">
      <w:pPr>
        <w:ind w:firstLine="720"/>
        <w:jc w:val="both"/>
        <w:rPr>
          <w:sz w:val="28"/>
          <w:szCs w:val="28"/>
        </w:rPr>
      </w:pPr>
    </w:p>
    <w:p w:rsidR="00AB0581" w:rsidRPr="00276448" w:rsidRDefault="00AB0581" w:rsidP="00AB0581">
      <w:pPr>
        <w:ind w:firstLine="720"/>
        <w:jc w:val="both"/>
        <w:rPr>
          <w:sz w:val="28"/>
          <w:szCs w:val="28"/>
          <w:lang w:val="uz-Cyrl-UZ"/>
        </w:rPr>
      </w:pPr>
      <w:r>
        <w:rPr>
          <w:sz w:val="28"/>
          <w:szCs w:val="28"/>
          <w:lang w:val="uz-Cyrl-UZ"/>
        </w:rPr>
        <w:t xml:space="preserve">“Манфий” ишора УИли схема сигнални инверслашини билдиради. Амалиётда </w:t>
      </w:r>
      <w:r w:rsidRPr="00206F50">
        <w:rPr>
          <w:position w:val="-12"/>
          <w:sz w:val="28"/>
          <w:szCs w:val="28"/>
        </w:rPr>
        <w:object w:dxaOrig="780" w:dyaOrig="360">
          <v:shape id="_x0000_i1056" type="#_x0000_t75" style="width:49.5pt;height:22.5pt" o:ole="">
            <v:imagedata r:id="rId71" o:title=""/>
          </v:shape>
          <o:OLEObject Type="Embed" ProgID="Equation.3" ShapeID="_x0000_i1056" DrawAspect="Content" ObjectID="_1409825913" r:id="rId72"/>
        </w:object>
      </w:r>
      <w:r>
        <w:rPr>
          <w:sz w:val="28"/>
          <w:szCs w:val="28"/>
          <w:lang w:val="uz-Cyrl-UZ"/>
        </w:rPr>
        <w:t>, шу сабабли кучайтириш коэффициентини қуйидаги кўринишда ифод</w:t>
      </w:r>
      <w:r w:rsidRPr="00A24532">
        <w:rPr>
          <w:sz w:val="28"/>
          <w:szCs w:val="28"/>
          <w:lang w:val="uz-Cyrl-UZ"/>
        </w:rPr>
        <w:t>а</w:t>
      </w:r>
      <w:r>
        <w:rPr>
          <w:sz w:val="28"/>
          <w:szCs w:val="28"/>
          <w:lang w:val="uz-Cyrl-UZ"/>
        </w:rPr>
        <w:t>л</w:t>
      </w:r>
      <w:r w:rsidRPr="00A24532">
        <w:rPr>
          <w:sz w:val="28"/>
          <w:szCs w:val="28"/>
          <w:lang w:val="uz-Cyrl-UZ"/>
        </w:rPr>
        <w:t>а</w:t>
      </w:r>
      <w:r>
        <w:rPr>
          <w:sz w:val="28"/>
          <w:szCs w:val="28"/>
          <w:lang w:val="uz-Cyrl-UZ"/>
        </w:rPr>
        <w:t>ш мумкин</w:t>
      </w:r>
    </w:p>
    <w:p w:rsidR="00AB0581" w:rsidRDefault="00AB0581" w:rsidP="00AB0581">
      <w:pPr>
        <w:ind w:firstLine="720"/>
        <w:jc w:val="center"/>
        <w:rPr>
          <w:sz w:val="28"/>
          <w:szCs w:val="28"/>
        </w:rPr>
      </w:pPr>
      <w:r w:rsidRPr="006469D3">
        <w:rPr>
          <w:position w:val="-12"/>
          <w:sz w:val="28"/>
          <w:szCs w:val="28"/>
        </w:rPr>
        <w:object w:dxaOrig="1300" w:dyaOrig="360">
          <v:shape id="_x0000_i1057" type="#_x0000_t75" style="width:84pt;height:23.25pt" o:ole="">
            <v:imagedata r:id="rId73" o:title=""/>
          </v:shape>
          <o:OLEObject Type="Embed" ProgID="Equation.3" ShapeID="_x0000_i1057" DrawAspect="Content" ObjectID="_1409825914" r:id="rId74"/>
        </w:object>
      </w:r>
    </w:p>
    <w:p w:rsidR="00AB0581" w:rsidRDefault="00AB0581" w:rsidP="00AB0581">
      <w:pPr>
        <w:ind w:firstLine="720"/>
        <w:jc w:val="both"/>
        <w:rPr>
          <w:sz w:val="28"/>
          <w:szCs w:val="28"/>
          <w:lang w:val="uz-Cyrl-UZ"/>
        </w:rPr>
      </w:pPr>
      <w:r>
        <w:rPr>
          <w:sz w:val="28"/>
          <w:szCs w:val="28"/>
          <w:lang w:val="uz-Cyrl-UZ"/>
        </w:rPr>
        <w:t xml:space="preserve">УИ схемадаги реал кучайтиргич босқичларида </w:t>
      </w:r>
      <w:r w:rsidRPr="00290590">
        <w:rPr>
          <w:i/>
          <w:iCs/>
          <w:sz w:val="28"/>
          <w:szCs w:val="28"/>
        </w:rPr>
        <w:t>К</w:t>
      </w:r>
      <w:r w:rsidRPr="00290590">
        <w:rPr>
          <w:i/>
          <w:iCs/>
          <w:sz w:val="28"/>
          <w:szCs w:val="28"/>
          <w:lang w:val="en-US"/>
        </w:rPr>
        <w:t>u</w:t>
      </w:r>
      <w:r>
        <w:rPr>
          <w:sz w:val="28"/>
          <w:szCs w:val="28"/>
        </w:rPr>
        <w:t>=3</w:t>
      </w:r>
      <w:r>
        <w:rPr>
          <w:sz w:val="28"/>
          <w:szCs w:val="28"/>
          <w:lang w:val="en-US"/>
        </w:rPr>
        <w:sym w:font="Symbol" w:char="F020"/>
      </w:r>
      <w:r w:rsidRPr="006469D3">
        <w:rPr>
          <w:sz w:val="28"/>
          <w:szCs w:val="28"/>
        </w:rPr>
        <w:t>÷</w:t>
      </w:r>
      <w:r>
        <w:rPr>
          <w:sz w:val="28"/>
          <w:szCs w:val="28"/>
        </w:rPr>
        <w:t xml:space="preserve">50, </w:t>
      </w:r>
      <w:r w:rsidRPr="00290590">
        <w:rPr>
          <w:i/>
          <w:iCs/>
          <w:sz w:val="28"/>
          <w:szCs w:val="28"/>
          <w:lang w:val="en-US"/>
        </w:rPr>
        <w:t>R</w:t>
      </w:r>
      <w:r>
        <w:rPr>
          <w:i/>
          <w:iCs/>
          <w:sz w:val="28"/>
          <w:szCs w:val="28"/>
          <w:vertAlign w:val="subscript"/>
          <w:lang w:val="uz-Cyrl-UZ"/>
        </w:rPr>
        <w:t>КИР</w:t>
      </w:r>
      <w:r w:rsidRPr="00290590">
        <w:rPr>
          <w:i/>
          <w:iCs/>
          <w:sz w:val="28"/>
          <w:szCs w:val="28"/>
        </w:rPr>
        <w:t xml:space="preserve"> </w:t>
      </w:r>
      <w:r w:rsidRPr="00290590">
        <w:rPr>
          <w:i/>
          <w:iCs/>
          <w:sz w:val="28"/>
          <w:szCs w:val="28"/>
        </w:rPr>
        <w:sym w:font="Symbol" w:char="F040"/>
      </w:r>
      <w:r w:rsidRPr="00290590">
        <w:rPr>
          <w:i/>
          <w:iCs/>
          <w:sz w:val="28"/>
          <w:szCs w:val="28"/>
        </w:rPr>
        <w:t xml:space="preserve"> </w:t>
      </w:r>
      <w:r w:rsidRPr="00290590">
        <w:rPr>
          <w:i/>
          <w:iCs/>
          <w:sz w:val="28"/>
          <w:szCs w:val="28"/>
          <w:lang w:val="en-US"/>
        </w:rPr>
        <w:t>R</w:t>
      </w:r>
      <w:r>
        <w:rPr>
          <w:i/>
          <w:iCs/>
          <w:sz w:val="28"/>
          <w:szCs w:val="28"/>
          <w:vertAlign w:val="subscript"/>
          <w:lang w:val="uz-Cyrl-UZ"/>
        </w:rPr>
        <w:t>СИЛ</w:t>
      </w:r>
      <w:r w:rsidRPr="00290590">
        <w:rPr>
          <w:i/>
          <w:iCs/>
          <w:sz w:val="28"/>
          <w:szCs w:val="28"/>
        </w:rPr>
        <w:t>,</w:t>
      </w:r>
      <w:r>
        <w:rPr>
          <w:sz w:val="28"/>
          <w:szCs w:val="28"/>
        </w:rPr>
        <w:t xml:space="preserve"> </w:t>
      </w:r>
      <w:r w:rsidRPr="006469D3">
        <w:rPr>
          <w:sz w:val="28"/>
          <w:szCs w:val="28"/>
        </w:rPr>
        <w:t xml:space="preserve"> </w:t>
      </w:r>
      <w:r w:rsidRPr="00290590">
        <w:rPr>
          <w:i/>
          <w:iCs/>
          <w:sz w:val="28"/>
          <w:szCs w:val="28"/>
          <w:lang w:val="en-US"/>
        </w:rPr>
        <w:t>R</w:t>
      </w:r>
      <w:r>
        <w:rPr>
          <w:i/>
          <w:iCs/>
          <w:sz w:val="28"/>
          <w:szCs w:val="28"/>
          <w:vertAlign w:val="subscript"/>
          <w:lang w:val="uz-Cyrl-UZ"/>
        </w:rPr>
        <w:t>ЧИҚ</w:t>
      </w:r>
      <w:r w:rsidRPr="00290590">
        <w:rPr>
          <w:i/>
          <w:iCs/>
          <w:sz w:val="28"/>
          <w:szCs w:val="28"/>
        </w:rPr>
        <w:t xml:space="preserve"> </w:t>
      </w:r>
      <w:r w:rsidRPr="00290590">
        <w:rPr>
          <w:i/>
          <w:iCs/>
          <w:sz w:val="28"/>
          <w:szCs w:val="28"/>
        </w:rPr>
        <w:sym w:font="Symbol" w:char="F040"/>
      </w:r>
      <w:r w:rsidRPr="00290590">
        <w:rPr>
          <w:i/>
          <w:iCs/>
          <w:sz w:val="28"/>
          <w:szCs w:val="28"/>
        </w:rPr>
        <w:t xml:space="preserve">  </w:t>
      </w:r>
      <w:r w:rsidRPr="00290590">
        <w:rPr>
          <w:i/>
          <w:iCs/>
          <w:sz w:val="28"/>
          <w:szCs w:val="28"/>
          <w:lang w:val="en-US"/>
        </w:rPr>
        <w:t>R</w:t>
      </w:r>
      <w:r>
        <w:rPr>
          <w:i/>
          <w:iCs/>
          <w:sz w:val="28"/>
          <w:szCs w:val="28"/>
          <w:vertAlign w:val="subscript"/>
          <w:lang w:val="uz-Cyrl-UZ"/>
        </w:rPr>
        <w:t>С</w:t>
      </w:r>
      <w:r>
        <w:rPr>
          <w:sz w:val="28"/>
          <w:szCs w:val="28"/>
        </w:rPr>
        <w:t>.</w:t>
      </w:r>
    </w:p>
    <w:p w:rsidR="00AB0581" w:rsidRDefault="00AB0581" w:rsidP="00AB0581">
      <w:pPr>
        <w:ind w:firstLine="720"/>
        <w:jc w:val="both"/>
        <w:rPr>
          <w:sz w:val="28"/>
          <w:szCs w:val="28"/>
        </w:rPr>
      </w:pPr>
    </w:p>
    <w:p w:rsidR="00AB0581" w:rsidRPr="004711D8" w:rsidRDefault="00AB0581" w:rsidP="00AB0581">
      <w:pPr>
        <w:ind w:firstLine="720"/>
        <w:jc w:val="center"/>
        <w:rPr>
          <w:b/>
          <w:sz w:val="28"/>
          <w:szCs w:val="28"/>
          <w:lang w:val="uz-Cyrl-UZ"/>
        </w:rPr>
      </w:pPr>
      <w:r>
        <w:rPr>
          <w:b/>
          <w:sz w:val="28"/>
          <w:szCs w:val="28"/>
        </w:rPr>
        <w:t xml:space="preserve">6.3. </w:t>
      </w:r>
      <w:r>
        <w:rPr>
          <w:b/>
          <w:sz w:val="28"/>
          <w:szCs w:val="28"/>
          <w:lang w:val="uz-Cyrl-UZ"/>
        </w:rPr>
        <w:t>Кўп босқичли кучайтиригичлар</w:t>
      </w:r>
    </w:p>
    <w:p w:rsidR="00AB0581" w:rsidRDefault="00AB0581" w:rsidP="00AB0581">
      <w:pPr>
        <w:ind w:firstLine="720"/>
        <w:jc w:val="both"/>
        <w:rPr>
          <w:sz w:val="28"/>
          <w:szCs w:val="28"/>
        </w:rPr>
      </w:pPr>
    </w:p>
    <w:p w:rsidR="00AB0581" w:rsidRPr="002C106B" w:rsidRDefault="00AB0581" w:rsidP="00AB0581">
      <w:pPr>
        <w:ind w:firstLine="720"/>
        <w:jc w:val="both"/>
        <w:rPr>
          <w:sz w:val="28"/>
          <w:szCs w:val="28"/>
          <w:lang w:val="uz-Cyrl-UZ"/>
        </w:rPr>
      </w:pPr>
      <w:r>
        <w:rPr>
          <w:sz w:val="28"/>
          <w:szCs w:val="28"/>
          <w:lang w:val="uz-Cyrl-UZ"/>
        </w:rPr>
        <w:t xml:space="preserve">Кучайтиргич параметрларининг яхши  барқарорлигини таъминлаб берувчи манфий тескари алоқа кучайтириш коэффициентини кескин камайтиради. Катта </w:t>
      </w:r>
      <w:r w:rsidRPr="00290590">
        <w:rPr>
          <w:i/>
          <w:iCs/>
          <w:sz w:val="28"/>
          <w:szCs w:val="28"/>
          <w:lang w:val="uz-Cyrl-UZ"/>
        </w:rPr>
        <w:t>К</w:t>
      </w:r>
      <w:r w:rsidRPr="00290590">
        <w:rPr>
          <w:i/>
          <w:iCs/>
          <w:sz w:val="28"/>
          <w:szCs w:val="28"/>
          <w:vertAlign w:val="subscript"/>
          <w:lang w:val="uz-Cyrl-UZ"/>
        </w:rPr>
        <w:t>U</w:t>
      </w:r>
      <w:r>
        <w:rPr>
          <w:sz w:val="28"/>
          <w:szCs w:val="28"/>
          <w:lang w:val="uz-Cyrl-UZ"/>
        </w:rPr>
        <w:t xml:space="preserve"> қийматини олиш учун кенг полосали кўп босқичли кучайтиргичлар қўлланилади. 6.6 – расмда кетма - кет – параллель тескари алоқали уч босқичли кучайтиргич  принципиал схемаси келтирилган. Биринчи УЭ босқич  </w:t>
      </w:r>
      <w:r w:rsidRPr="004711D8">
        <w:rPr>
          <w:sz w:val="28"/>
          <w:szCs w:val="28"/>
          <w:lang w:val="uz-Cyrl-UZ"/>
        </w:rPr>
        <w:t>VT1</w:t>
      </w:r>
      <w:r>
        <w:rPr>
          <w:sz w:val="28"/>
          <w:szCs w:val="28"/>
          <w:lang w:val="uz-Cyrl-UZ"/>
        </w:rPr>
        <w:t xml:space="preserve"> транзисторда бажарилган, унда ток бўйича маҳаллий  кетма –кет МТА мавжуд бўлиб, у </w:t>
      </w:r>
      <w:r w:rsidRPr="00290590">
        <w:rPr>
          <w:i/>
          <w:iCs/>
          <w:sz w:val="28"/>
          <w:szCs w:val="28"/>
          <w:lang w:val="uz-Cyrl-UZ"/>
        </w:rPr>
        <w:t>R</w:t>
      </w:r>
      <w:r w:rsidRPr="00290590">
        <w:rPr>
          <w:i/>
          <w:iCs/>
          <w:sz w:val="28"/>
          <w:szCs w:val="28"/>
          <w:vertAlign w:val="subscript"/>
          <w:lang w:val="uz-Cyrl-UZ"/>
        </w:rPr>
        <w:t>Э1</w:t>
      </w:r>
      <w:r>
        <w:rPr>
          <w:sz w:val="28"/>
          <w:szCs w:val="28"/>
          <w:lang w:val="uz-Cyrl-UZ"/>
        </w:rPr>
        <w:t xml:space="preserve"> да бажарилган. Иккинчи босқич </w:t>
      </w:r>
      <w:r w:rsidRPr="004711D8">
        <w:rPr>
          <w:sz w:val="28"/>
          <w:szCs w:val="28"/>
          <w:lang w:val="uz-Cyrl-UZ"/>
        </w:rPr>
        <w:t>VT2</w:t>
      </w:r>
      <w:r>
        <w:rPr>
          <w:sz w:val="28"/>
          <w:szCs w:val="28"/>
          <w:lang w:val="uz-Cyrl-UZ"/>
        </w:rPr>
        <w:t xml:space="preserve"> транзисторда бажарилган. Учинчи босқич </w:t>
      </w:r>
      <w:r w:rsidRPr="004711D8">
        <w:rPr>
          <w:sz w:val="28"/>
          <w:szCs w:val="28"/>
          <w:lang w:val="uz-Cyrl-UZ"/>
        </w:rPr>
        <w:t>VT3</w:t>
      </w:r>
      <w:r>
        <w:rPr>
          <w:sz w:val="28"/>
          <w:szCs w:val="28"/>
          <w:lang w:val="uz-Cyrl-UZ"/>
        </w:rPr>
        <w:t xml:space="preserve"> транзисторда бажарилган бўлиб, </w:t>
      </w:r>
      <w:r w:rsidRPr="00290590">
        <w:rPr>
          <w:i/>
          <w:iCs/>
          <w:sz w:val="28"/>
          <w:szCs w:val="28"/>
          <w:lang w:val="uz-Cyrl-UZ"/>
        </w:rPr>
        <w:t>R</w:t>
      </w:r>
      <w:r w:rsidRPr="00290590">
        <w:rPr>
          <w:i/>
          <w:iCs/>
          <w:sz w:val="28"/>
          <w:szCs w:val="28"/>
          <w:vertAlign w:val="subscript"/>
          <w:lang w:val="uz-Cyrl-UZ"/>
        </w:rPr>
        <w:t>Э3</w:t>
      </w:r>
      <w:r w:rsidRPr="00BC6847">
        <w:rPr>
          <w:sz w:val="28"/>
          <w:szCs w:val="28"/>
          <w:lang w:val="uz-Cyrl-UZ"/>
        </w:rPr>
        <w:t xml:space="preserve"> резистор</w:t>
      </w:r>
      <w:r>
        <w:rPr>
          <w:sz w:val="28"/>
          <w:szCs w:val="28"/>
          <w:vertAlign w:val="subscript"/>
          <w:lang w:val="uz-Cyrl-UZ"/>
        </w:rPr>
        <w:t xml:space="preserve">  </w:t>
      </w:r>
      <w:r>
        <w:rPr>
          <w:sz w:val="28"/>
          <w:szCs w:val="28"/>
          <w:lang w:val="uz-Cyrl-UZ"/>
        </w:rPr>
        <w:t xml:space="preserve">маҳаллий МТАни амалга оширади. </w:t>
      </w:r>
    </w:p>
    <w:p w:rsidR="00AB0581" w:rsidRPr="00264C35" w:rsidRDefault="00AB0581" w:rsidP="00AB0581">
      <w:pPr>
        <w:ind w:firstLine="720"/>
        <w:jc w:val="center"/>
        <w:rPr>
          <w:sz w:val="28"/>
          <w:szCs w:val="28"/>
          <w:lang w:val="uz-Cyrl-UZ"/>
        </w:rPr>
      </w:pPr>
    </w:p>
    <w:p w:rsidR="00AB0581" w:rsidRPr="00CC5DC4" w:rsidRDefault="00AB0581" w:rsidP="00AB0581">
      <w:pPr>
        <w:jc w:val="center"/>
        <w:rPr>
          <w:sz w:val="28"/>
          <w:szCs w:val="28"/>
        </w:rPr>
      </w:pPr>
      <w:r>
        <w:rPr>
          <w:noProof/>
          <w:sz w:val="28"/>
          <w:szCs w:val="28"/>
        </w:rPr>
        <w:drawing>
          <wp:inline distT="0" distB="0" distL="0" distR="0">
            <wp:extent cx="5410200" cy="2657475"/>
            <wp:effectExtent l="19050" t="0" r="0" b="0"/>
            <wp:docPr id="40" name="Рисунок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75"/>
                    <a:srcRect/>
                    <a:stretch>
                      <a:fillRect/>
                    </a:stretch>
                  </pic:blipFill>
                  <pic:spPr bwMode="auto">
                    <a:xfrm>
                      <a:off x="0" y="0"/>
                      <a:ext cx="5410200" cy="2657475"/>
                    </a:xfrm>
                    <a:prstGeom prst="rect">
                      <a:avLst/>
                    </a:prstGeom>
                    <a:noFill/>
                    <a:ln w="9525">
                      <a:noFill/>
                      <a:miter lim="800000"/>
                      <a:headEnd/>
                      <a:tailEnd/>
                    </a:ln>
                  </pic:spPr>
                </pic:pic>
              </a:graphicData>
            </a:graphic>
          </wp:inline>
        </w:drawing>
      </w:r>
    </w:p>
    <w:p w:rsidR="00AB0581" w:rsidRDefault="00AB0581" w:rsidP="00AB0581">
      <w:pPr>
        <w:ind w:firstLine="720"/>
        <w:jc w:val="center"/>
        <w:rPr>
          <w:sz w:val="28"/>
          <w:szCs w:val="28"/>
          <w:lang w:val="uz-Cyrl-UZ"/>
        </w:rPr>
      </w:pPr>
    </w:p>
    <w:p w:rsidR="00AB0581" w:rsidRPr="00E1360D" w:rsidRDefault="00AB0581" w:rsidP="00AB0581">
      <w:pPr>
        <w:ind w:firstLine="720"/>
        <w:jc w:val="center"/>
        <w:rPr>
          <w:sz w:val="28"/>
          <w:szCs w:val="28"/>
          <w:lang w:val="uz-Cyrl-UZ"/>
        </w:rPr>
      </w:pPr>
      <w:r w:rsidRPr="00290590">
        <w:rPr>
          <w:sz w:val="28"/>
          <w:szCs w:val="28"/>
          <w:lang w:val="uz-Cyrl-UZ"/>
        </w:rPr>
        <w:lastRenderedPageBreak/>
        <w:t>6.6</w:t>
      </w:r>
      <w:r>
        <w:rPr>
          <w:sz w:val="28"/>
          <w:szCs w:val="28"/>
          <w:lang w:val="uz-Cyrl-UZ"/>
        </w:rPr>
        <w:t xml:space="preserve"> – расм.</w:t>
      </w:r>
    </w:p>
    <w:p w:rsidR="00AB0581" w:rsidRPr="00290590" w:rsidRDefault="00AB0581" w:rsidP="00AB0581">
      <w:pPr>
        <w:ind w:firstLine="720"/>
        <w:jc w:val="center"/>
        <w:rPr>
          <w:sz w:val="28"/>
          <w:szCs w:val="28"/>
          <w:lang w:val="uz-Cyrl-UZ"/>
        </w:rPr>
      </w:pPr>
    </w:p>
    <w:p w:rsidR="00AB0581" w:rsidRPr="002C106B" w:rsidRDefault="00AB0581" w:rsidP="00AB0581">
      <w:pPr>
        <w:ind w:firstLine="720"/>
        <w:jc w:val="both"/>
        <w:rPr>
          <w:sz w:val="28"/>
          <w:szCs w:val="28"/>
          <w:lang w:val="uz-Cyrl-UZ"/>
        </w:rPr>
      </w:pPr>
      <w:r>
        <w:rPr>
          <w:sz w:val="28"/>
          <w:szCs w:val="28"/>
          <w:lang w:val="uz-Cyrl-UZ"/>
        </w:rPr>
        <w:t xml:space="preserve">Маҳаллий МТАдан ташқари кучайтиргичда умумий тескари алоқа қўлланилган. У кучайтиргич босқич чиқишини </w:t>
      </w:r>
      <w:r w:rsidRPr="002C106B">
        <w:rPr>
          <w:sz w:val="28"/>
          <w:szCs w:val="28"/>
          <w:lang w:val="uz-Cyrl-UZ"/>
        </w:rPr>
        <w:t>VT1</w:t>
      </w:r>
      <w:r>
        <w:rPr>
          <w:sz w:val="28"/>
          <w:szCs w:val="28"/>
          <w:lang w:val="uz-Cyrl-UZ"/>
        </w:rPr>
        <w:t xml:space="preserve"> транзистор эмиттери билан боғловчи </w:t>
      </w:r>
      <w:r w:rsidRPr="00290590">
        <w:rPr>
          <w:i/>
          <w:iCs/>
          <w:sz w:val="28"/>
          <w:szCs w:val="28"/>
          <w:lang w:val="uz-Cyrl-UZ"/>
        </w:rPr>
        <w:t>R</w:t>
      </w:r>
      <w:r w:rsidRPr="00290590">
        <w:rPr>
          <w:i/>
          <w:iCs/>
          <w:sz w:val="28"/>
          <w:szCs w:val="28"/>
          <w:vertAlign w:val="subscript"/>
          <w:lang w:val="uz-Cyrl-UZ"/>
        </w:rPr>
        <w:t>ТА</w:t>
      </w:r>
      <w:r>
        <w:rPr>
          <w:sz w:val="28"/>
          <w:szCs w:val="28"/>
          <w:lang w:val="uz-Cyrl-UZ"/>
        </w:rPr>
        <w:t xml:space="preserve"> резистор занжирида бажарилган. Маҳаллий (босқичлар ичидаги) тескари алоқаларга нисбатан бутун кучайтиригични қамраб оладиган тескари алоқа, янада юқори барқарорликни ҳамда алоҳида босқичларни кучайтириш коэффициенти оғишига сезгирликни камайишини таъминлайди. 6.6 – схема интеграл кучайтиргич ясашда асос ҳисобланади.</w:t>
      </w:r>
    </w:p>
    <w:p w:rsidR="00AB0581" w:rsidRDefault="00AB0581" w:rsidP="00AB0581">
      <w:pPr>
        <w:ind w:firstLine="720"/>
        <w:jc w:val="both"/>
        <w:rPr>
          <w:sz w:val="28"/>
          <w:szCs w:val="28"/>
          <w:lang w:val="uz-Cyrl-UZ"/>
        </w:rPr>
      </w:pPr>
      <w:r>
        <w:rPr>
          <w:sz w:val="28"/>
          <w:szCs w:val="28"/>
          <w:lang w:val="uz-Cyrl-UZ"/>
        </w:rPr>
        <w:t>Лекин тескари алоқали асосий уч босқичли кучайтиргичдан ташқари, интеграл кучайтиргич схемаси кичик чиқиш қаршилигини таъминлаш учун ва кучайтиригичда қўшимча кенг полосалик,  чидамлилик, температуравий барқарорлик ва ўзидан олдинги чиқиш босқичи кучланиши ўзгармас ташкил этувчисини кейинги босқич кириш кучланиши  ўзгармас ташкил этувчиси билан мувофиқлашни таъминлаш учун</w:t>
      </w:r>
      <w:r w:rsidRPr="00E1360D">
        <w:rPr>
          <w:sz w:val="28"/>
          <w:szCs w:val="28"/>
          <w:lang w:val="uz-Cyrl-UZ"/>
        </w:rPr>
        <w:t xml:space="preserve"> </w:t>
      </w:r>
      <w:r>
        <w:rPr>
          <w:sz w:val="28"/>
          <w:szCs w:val="28"/>
          <w:lang w:val="uz-Cyrl-UZ"/>
        </w:rPr>
        <w:t>чиқиш босқичи сифатида  эмиттер қайтаргичга эга бўлади. Гап шундаки, турли катта сиғимларга эга бўлган конденсаторларнинг мавжуд эмаслиги туфайли</w:t>
      </w:r>
      <w:r w:rsidRPr="00E1360D">
        <w:rPr>
          <w:sz w:val="28"/>
          <w:szCs w:val="28"/>
          <w:lang w:val="uz-Cyrl-UZ"/>
        </w:rPr>
        <w:t xml:space="preserve"> </w:t>
      </w:r>
      <w:r>
        <w:rPr>
          <w:sz w:val="28"/>
          <w:szCs w:val="28"/>
          <w:lang w:val="uz-Cyrl-UZ"/>
        </w:rPr>
        <w:t>барча босқичлар ўзгармас ток бўйича ўзаро боғланган.</w:t>
      </w:r>
    </w:p>
    <w:p w:rsidR="00AB0581" w:rsidRPr="00F81298" w:rsidRDefault="00AB0581" w:rsidP="00AB0581">
      <w:pPr>
        <w:ind w:firstLine="720"/>
        <w:jc w:val="both"/>
        <w:rPr>
          <w:sz w:val="28"/>
          <w:szCs w:val="28"/>
          <w:lang w:val="uz-Cyrl-UZ"/>
        </w:rPr>
      </w:pPr>
    </w:p>
    <w:p w:rsidR="00AB0581" w:rsidRDefault="00AB0581" w:rsidP="00AB0581">
      <w:pPr>
        <w:ind w:firstLine="708"/>
        <w:jc w:val="center"/>
        <w:rPr>
          <w:b/>
          <w:sz w:val="28"/>
          <w:szCs w:val="28"/>
          <w:lang w:val="uz-Cyrl-UZ"/>
        </w:rPr>
      </w:pPr>
      <w:r>
        <w:rPr>
          <w:b/>
          <w:sz w:val="28"/>
          <w:szCs w:val="28"/>
        </w:rPr>
        <w:t xml:space="preserve">6.4. </w:t>
      </w:r>
      <w:r>
        <w:rPr>
          <w:b/>
          <w:sz w:val="28"/>
          <w:szCs w:val="28"/>
          <w:lang w:val="uz-Cyrl-UZ"/>
        </w:rPr>
        <w:t xml:space="preserve">Аналог интеграл схемаларнинг чиқиш босқичлари </w:t>
      </w:r>
    </w:p>
    <w:p w:rsidR="00AB0581" w:rsidRPr="00857D98" w:rsidRDefault="00AB0581" w:rsidP="00AB0581">
      <w:pPr>
        <w:ind w:firstLine="708"/>
        <w:jc w:val="center"/>
        <w:rPr>
          <w:b/>
          <w:sz w:val="28"/>
          <w:szCs w:val="28"/>
          <w:lang w:val="uz-Cyrl-UZ"/>
        </w:rPr>
      </w:pPr>
      <w:r>
        <w:rPr>
          <w:b/>
          <w:sz w:val="28"/>
          <w:szCs w:val="28"/>
          <w:lang w:val="uz-Cyrl-UZ"/>
        </w:rPr>
        <w:t>(қувват кучайтиргичлари)</w:t>
      </w:r>
    </w:p>
    <w:p w:rsidR="00AB0581" w:rsidRDefault="00AB0581" w:rsidP="00AB0581">
      <w:pPr>
        <w:ind w:firstLine="708"/>
        <w:jc w:val="both"/>
        <w:rPr>
          <w:b/>
          <w:i/>
          <w:sz w:val="28"/>
          <w:szCs w:val="28"/>
        </w:rPr>
      </w:pPr>
    </w:p>
    <w:p w:rsidR="00AB0581" w:rsidRPr="005F6F2D" w:rsidRDefault="00AB0581" w:rsidP="00AB0581">
      <w:pPr>
        <w:ind w:firstLine="708"/>
        <w:jc w:val="both"/>
        <w:rPr>
          <w:sz w:val="28"/>
          <w:szCs w:val="28"/>
          <w:lang w:val="uz-Cyrl-UZ"/>
        </w:rPr>
      </w:pPr>
      <w:r>
        <w:rPr>
          <w:sz w:val="28"/>
          <w:szCs w:val="28"/>
          <w:lang w:val="uz-Cyrl-UZ"/>
        </w:rPr>
        <w:t>Чиқиш босқичларининг вазифаси – сигналнинг берилган (етарлича катта) қувватини бузилишларсиз паст омли юкламага  узатишни таъминлаш. Одатда кўп босқичли кучайтиргичларда улар чиқиш босқичлари ҳисобланадилар. Кучланиш бўйича кучайтириш коэффициенти чиқиш босқичлари учун иккинчи даражали параметр ҳисобланади. Шу саб</w:t>
      </w:r>
      <w:r w:rsidRPr="00C34855">
        <w:rPr>
          <w:sz w:val="28"/>
          <w:szCs w:val="28"/>
          <w:lang w:val="uz-Cyrl-UZ"/>
        </w:rPr>
        <w:t>а</w:t>
      </w:r>
      <w:r>
        <w:rPr>
          <w:sz w:val="28"/>
          <w:szCs w:val="28"/>
          <w:lang w:val="uz-Cyrl-UZ"/>
        </w:rPr>
        <w:t xml:space="preserve">бли асосий параметрлар бўлиб қуйидагилар ҳисобланади: фойдали иш коэффициенти </w:t>
      </w:r>
      <w:r w:rsidRPr="00B07A17">
        <w:rPr>
          <w:position w:val="-10"/>
          <w:sz w:val="28"/>
          <w:szCs w:val="28"/>
        </w:rPr>
        <w:object w:dxaOrig="200" w:dyaOrig="260">
          <v:shape id="_x0000_i1058" type="#_x0000_t75" style="width:15pt;height:18.75pt" o:ole="">
            <v:imagedata r:id="rId76" o:title=""/>
          </v:shape>
          <o:OLEObject Type="Embed" ProgID="Equation.3" ShapeID="_x0000_i1058" DrawAspect="Content" ObjectID="_1409825915" r:id="rId77"/>
        </w:object>
      </w:r>
      <w:r>
        <w:rPr>
          <w:sz w:val="28"/>
          <w:szCs w:val="28"/>
          <w:lang w:val="uz-Cyrl-UZ"/>
        </w:rPr>
        <w:t xml:space="preserve">ва ночизиқли бузилишлар коэффициенти </w:t>
      </w:r>
      <w:r w:rsidRPr="00290590">
        <w:rPr>
          <w:i/>
          <w:iCs/>
          <w:sz w:val="28"/>
          <w:szCs w:val="28"/>
          <w:lang w:val="uz-Cyrl-UZ"/>
        </w:rPr>
        <w:t>К</w:t>
      </w:r>
      <w:r>
        <w:rPr>
          <w:i/>
          <w:iCs/>
          <w:sz w:val="28"/>
          <w:szCs w:val="28"/>
          <w:vertAlign w:val="subscript"/>
          <w:lang w:val="uz-Cyrl-UZ"/>
        </w:rPr>
        <w:t>Г</w:t>
      </w:r>
      <w:r>
        <w:rPr>
          <w:sz w:val="28"/>
          <w:szCs w:val="28"/>
          <w:lang w:val="uz-Cyrl-UZ"/>
        </w:rPr>
        <w:t>.</w:t>
      </w:r>
    </w:p>
    <w:p w:rsidR="00AB0581" w:rsidRDefault="00AB0581" w:rsidP="00AB0581">
      <w:pPr>
        <w:ind w:firstLine="720"/>
        <w:jc w:val="both"/>
        <w:rPr>
          <w:sz w:val="28"/>
          <w:szCs w:val="28"/>
          <w:lang w:val="uz-Cyrl-UZ"/>
        </w:rPr>
      </w:pPr>
      <w:r>
        <w:rPr>
          <w:sz w:val="28"/>
          <w:szCs w:val="28"/>
          <w:lang w:val="uz-Cyrl-UZ"/>
        </w:rPr>
        <w:t>Фойдали иш коэффициенти чиқиш сигнали қувватини манбадан тортиб олинаётган қувватга нисбатига тенг:</w:t>
      </w:r>
    </w:p>
    <w:p w:rsidR="00AB0581" w:rsidRPr="00F81298" w:rsidRDefault="00AB0581" w:rsidP="00AB0581">
      <w:pPr>
        <w:ind w:firstLine="720"/>
        <w:jc w:val="center"/>
        <w:rPr>
          <w:sz w:val="28"/>
          <w:szCs w:val="28"/>
          <w:lang w:val="uz-Cyrl-UZ"/>
        </w:rPr>
      </w:pPr>
      <w:r w:rsidRPr="005F6F2D">
        <w:rPr>
          <w:position w:val="-32"/>
          <w:sz w:val="28"/>
          <w:szCs w:val="28"/>
        </w:rPr>
        <w:object w:dxaOrig="1780" w:dyaOrig="980">
          <v:shape id="_x0000_i1059" type="#_x0000_t75" style="width:105pt;height:55.5pt" o:ole="">
            <v:imagedata r:id="rId78" o:title=""/>
          </v:shape>
          <o:OLEObject Type="Embed" ProgID="Equation.3" ShapeID="_x0000_i1059" DrawAspect="Content" ObjectID="_1409825916" r:id="rId79"/>
        </w:object>
      </w:r>
      <w:r w:rsidRPr="00F81298">
        <w:rPr>
          <w:sz w:val="28"/>
          <w:szCs w:val="28"/>
          <w:lang w:val="uz-Cyrl-UZ"/>
        </w:rPr>
        <w:t>,     (6.8)</w:t>
      </w:r>
    </w:p>
    <w:p w:rsidR="00AB0581" w:rsidRPr="00F81298" w:rsidRDefault="00AB0581" w:rsidP="00AB0581">
      <w:pPr>
        <w:ind w:firstLine="720"/>
        <w:jc w:val="center"/>
        <w:rPr>
          <w:sz w:val="28"/>
          <w:szCs w:val="28"/>
          <w:lang w:val="uz-Cyrl-UZ"/>
        </w:rPr>
      </w:pPr>
    </w:p>
    <w:p w:rsidR="00AB0581" w:rsidRPr="00B65A5A" w:rsidRDefault="00AB0581" w:rsidP="00AB0581">
      <w:pPr>
        <w:ind w:firstLine="720"/>
        <w:jc w:val="both"/>
        <w:rPr>
          <w:sz w:val="28"/>
          <w:szCs w:val="28"/>
          <w:lang w:val="uz-Cyrl-UZ"/>
        </w:rPr>
      </w:pPr>
      <w:r>
        <w:rPr>
          <w:sz w:val="28"/>
          <w:szCs w:val="28"/>
          <w:lang w:val="uz-Cyrl-UZ"/>
        </w:rPr>
        <w:t>бу ерда</w:t>
      </w:r>
      <w:r w:rsidRPr="00F81298">
        <w:rPr>
          <w:sz w:val="28"/>
          <w:szCs w:val="28"/>
          <w:lang w:val="uz-Cyrl-UZ"/>
        </w:rPr>
        <w:t xml:space="preserve"> </w:t>
      </w:r>
      <w:r w:rsidRPr="00290590">
        <w:rPr>
          <w:i/>
          <w:iCs/>
          <w:sz w:val="28"/>
          <w:szCs w:val="28"/>
          <w:lang w:val="uz-Cyrl-UZ"/>
        </w:rPr>
        <w:t>Iчиқ.m, Uчиқ.m</w:t>
      </w:r>
      <w:r w:rsidRPr="00F81298">
        <w:rPr>
          <w:sz w:val="28"/>
          <w:szCs w:val="28"/>
          <w:lang w:val="uz-Cyrl-UZ"/>
        </w:rPr>
        <w:t xml:space="preserve"> – </w:t>
      </w:r>
      <w:r>
        <w:rPr>
          <w:sz w:val="28"/>
          <w:szCs w:val="28"/>
          <w:lang w:val="uz-Cyrl-UZ"/>
        </w:rPr>
        <w:t xml:space="preserve">чиқиш катталиклар амплитудаси, </w:t>
      </w:r>
      <w:r w:rsidRPr="00290590">
        <w:rPr>
          <w:i/>
          <w:iCs/>
          <w:sz w:val="28"/>
          <w:szCs w:val="28"/>
          <w:lang w:val="uz-Cyrl-UZ"/>
        </w:rPr>
        <w:t>Е</w:t>
      </w:r>
      <w:r>
        <w:rPr>
          <w:i/>
          <w:iCs/>
          <w:sz w:val="28"/>
          <w:szCs w:val="28"/>
          <w:vertAlign w:val="subscript"/>
          <w:lang w:val="uz-Cyrl-UZ"/>
        </w:rPr>
        <w:t>М</w:t>
      </w:r>
      <w:r>
        <w:rPr>
          <w:sz w:val="28"/>
          <w:szCs w:val="28"/>
          <w:lang w:val="uz-Cyrl-UZ"/>
        </w:rPr>
        <w:t xml:space="preserve"> – кучланиш манбаи, </w:t>
      </w:r>
      <w:r w:rsidRPr="00290590">
        <w:rPr>
          <w:i/>
          <w:iCs/>
          <w:sz w:val="28"/>
          <w:szCs w:val="28"/>
          <w:lang w:val="uz-Cyrl-UZ"/>
        </w:rPr>
        <w:t>I</w:t>
      </w:r>
      <w:r>
        <w:rPr>
          <w:i/>
          <w:iCs/>
          <w:sz w:val="28"/>
          <w:szCs w:val="28"/>
          <w:vertAlign w:val="subscript"/>
          <w:lang w:val="uz-Cyrl-UZ"/>
        </w:rPr>
        <w:t>ЎРТ</w:t>
      </w:r>
      <w:r>
        <w:rPr>
          <w:sz w:val="28"/>
          <w:szCs w:val="28"/>
          <w:lang w:val="uz-Cyrl-UZ"/>
        </w:rPr>
        <w:t xml:space="preserve"> – ўртача ток.</w:t>
      </w:r>
    </w:p>
    <w:p w:rsidR="00AB0581" w:rsidRDefault="00AB0581" w:rsidP="00AB0581">
      <w:pPr>
        <w:ind w:firstLine="720"/>
        <w:jc w:val="both"/>
        <w:rPr>
          <w:sz w:val="28"/>
          <w:szCs w:val="28"/>
          <w:lang w:val="uz-Cyrl-UZ"/>
        </w:rPr>
      </w:pPr>
      <w:r>
        <w:rPr>
          <w:sz w:val="28"/>
          <w:szCs w:val="28"/>
          <w:lang w:val="uz-Cyrl-UZ"/>
        </w:rPr>
        <w:t>Ночизиқли бузилишлар коэффициенти чиқиш сигнали шаклининг кириш сигнали шаклидан фарқини ифодалайди. Бу фарқ босқичнинг узатиш характеристикасининг ночизиқли</w:t>
      </w:r>
      <w:r w:rsidRPr="00C34855">
        <w:rPr>
          <w:sz w:val="28"/>
          <w:szCs w:val="28"/>
          <w:lang w:val="uz-Cyrl-UZ"/>
        </w:rPr>
        <w:t>ги</w:t>
      </w:r>
      <w:r>
        <w:rPr>
          <w:sz w:val="28"/>
          <w:szCs w:val="28"/>
          <w:lang w:val="uz-Cyrl-UZ"/>
        </w:rPr>
        <w:t xml:space="preserve"> сабабли юзага келади. </w:t>
      </w:r>
      <w:r>
        <w:rPr>
          <w:sz w:val="28"/>
          <w:szCs w:val="28"/>
          <w:lang w:val="uz-Cyrl-UZ"/>
        </w:rPr>
        <w:lastRenderedPageBreak/>
        <w:t>Кучайтиргич босқичи узатиш характеристикалари чиқиш катталигини  (</w:t>
      </w:r>
      <w:r w:rsidRPr="00290590">
        <w:rPr>
          <w:i/>
          <w:iCs/>
          <w:sz w:val="28"/>
          <w:szCs w:val="28"/>
          <w:lang w:val="uz-Cyrl-UZ"/>
        </w:rPr>
        <w:t>I</w:t>
      </w:r>
      <w:r>
        <w:rPr>
          <w:i/>
          <w:iCs/>
          <w:sz w:val="28"/>
          <w:szCs w:val="28"/>
          <w:vertAlign w:val="subscript"/>
          <w:lang w:val="uz-Cyrl-UZ"/>
        </w:rPr>
        <w:t>ЧИҚ</w:t>
      </w:r>
      <w:r w:rsidRPr="008D5C58">
        <w:rPr>
          <w:sz w:val="28"/>
          <w:szCs w:val="28"/>
          <w:lang w:val="uz-Cyrl-UZ"/>
        </w:rPr>
        <w:t xml:space="preserve"> </w:t>
      </w:r>
      <w:r>
        <w:rPr>
          <w:sz w:val="28"/>
          <w:szCs w:val="28"/>
          <w:lang w:val="uz-Cyrl-UZ"/>
        </w:rPr>
        <w:t>ёки</w:t>
      </w:r>
      <w:r w:rsidRPr="008D5C58">
        <w:rPr>
          <w:sz w:val="28"/>
          <w:szCs w:val="28"/>
          <w:lang w:val="uz-Cyrl-UZ"/>
        </w:rPr>
        <w:t xml:space="preserve">  </w:t>
      </w:r>
      <w:r w:rsidRPr="00290590">
        <w:rPr>
          <w:i/>
          <w:iCs/>
          <w:sz w:val="28"/>
          <w:szCs w:val="28"/>
          <w:lang w:val="uz-Cyrl-UZ"/>
        </w:rPr>
        <w:t>U</w:t>
      </w:r>
      <w:r>
        <w:rPr>
          <w:i/>
          <w:iCs/>
          <w:sz w:val="28"/>
          <w:szCs w:val="28"/>
          <w:vertAlign w:val="subscript"/>
          <w:lang w:val="uz-Cyrl-UZ"/>
        </w:rPr>
        <w:t>ЧИҚ</w:t>
      </w:r>
      <w:r>
        <w:rPr>
          <w:sz w:val="28"/>
          <w:szCs w:val="28"/>
          <w:lang w:val="uz-Cyrl-UZ"/>
        </w:rPr>
        <w:t xml:space="preserve">) кириш катталигига  </w:t>
      </w:r>
      <w:r w:rsidRPr="008D5C58">
        <w:rPr>
          <w:sz w:val="28"/>
          <w:szCs w:val="28"/>
          <w:lang w:val="uz-Cyrl-UZ"/>
        </w:rPr>
        <w:t>(</w:t>
      </w:r>
      <w:r w:rsidRPr="00290590">
        <w:rPr>
          <w:i/>
          <w:iCs/>
          <w:sz w:val="28"/>
          <w:szCs w:val="28"/>
          <w:lang w:val="uz-Cyrl-UZ"/>
        </w:rPr>
        <w:t>I</w:t>
      </w:r>
      <w:r>
        <w:rPr>
          <w:i/>
          <w:iCs/>
          <w:sz w:val="28"/>
          <w:szCs w:val="28"/>
          <w:vertAlign w:val="subscript"/>
          <w:lang w:val="uz-Cyrl-UZ"/>
        </w:rPr>
        <w:t>КИР</w:t>
      </w:r>
      <w:r w:rsidRPr="00290590">
        <w:rPr>
          <w:i/>
          <w:iCs/>
          <w:sz w:val="28"/>
          <w:szCs w:val="28"/>
          <w:lang w:val="uz-Cyrl-UZ"/>
        </w:rPr>
        <w:t xml:space="preserve"> </w:t>
      </w:r>
      <w:r>
        <w:rPr>
          <w:sz w:val="28"/>
          <w:szCs w:val="28"/>
          <w:lang w:val="uz-Cyrl-UZ"/>
        </w:rPr>
        <w:t>ёки</w:t>
      </w:r>
      <w:r w:rsidRPr="008D5C58">
        <w:rPr>
          <w:sz w:val="28"/>
          <w:szCs w:val="28"/>
          <w:lang w:val="uz-Cyrl-UZ"/>
        </w:rPr>
        <w:t xml:space="preserve">  </w:t>
      </w:r>
      <w:r w:rsidRPr="00290590">
        <w:rPr>
          <w:i/>
          <w:iCs/>
          <w:sz w:val="28"/>
          <w:szCs w:val="28"/>
          <w:lang w:val="uz-Cyrl-UZ"/>
        </w:rPr>
        <w:t>U</w:t>
      </w:r>
      <w:r>
        <w:rPr>
          <w:i/>
          <w:iCs/>
          <w:sz w:val="28"/>
          <w:szCs w:val="28"/>
          <w:vertAlign w:val="subscript"/>
          <w:lang w:val="uz-Cyrl-UZ"/>
        </w:rPr>
        <w:t>КИР</w:t>
      </w:r>
      <w:r w:rsidRPr="008D5C58">
        <w:rPr>
          <w:sz w:val="28"/>
          <w:szCs w:val="28"/>
          <w:lang w:val="uz-Cyrl-UZ"/>
        </w:rPr>
        <w:t>)</w:t>
      </w:r>
      <w:r>
        <w:rPr>
          <w:sz w:val="28"/>
          <w:szCs w:val="28"/>
          <w:lang w:val="uz-Cyrl-UZ"/>
        </w:rPr>
        <w:t xml:space="preserve"> боғлиқлигини ифодалайди.</w:t>
      </w:r>
      <w:r w:rsidRPr="008D5C58">
        <w:rPr>
          <w:sz w:val="28"/>
          <w:szCs w:val="28"/>
          <w:lang w:val="uz-Cyrl-UZ"/>
        </w:rPr>
        <w:t>.</w:t>
      </w:r>
    </w:p>
    <w:p w:rsidR="00AB0581" w:rsidRPr="008D5C58" w:rsidRDefault="00AB0581" w:rsidP="00AB0581">
      <w:pPr>
        <w:ind w:firstLine="720"/>
        <w:jc w:val="both"/>
        <w:rPr>
          <w:sz w:val="28"/>
          <w:szCs w:val="28"/>
          <w:lang w:val="uz-Cyrl-UZ"/>
        </w:rPr>
      </w:pPr>
      <w:r w:rsidRPr="00B07A17">
        <w:rPr>
          <w:position w:val="-10"/>
          <w:sz w:val="28"/>
          <w:szCs w:val="28"/>
        </w:rPr>
        <w:object w:dxaOrig="200" w:dyaOrig="260">
          <v:shape id="_x0000_i1060" type="#_x0000_t75" style="width:15pt;height:18.75pt" o:ole="">
            <v:imagedata r:id="rId76" o:title=""/>
          </v:shape>
          <o:OLEObject Type="Embed" ProgID="Equation.3" ShapeID="_x0000_i1060" DrawAspect="Content" ObjectID="_1409825917" r:id="rId80"/>
        </w:object>
      </w:r>
      <w:r>
        <w:rPr>
          <w:sz w:val="28"/>
          <w:szCs w:val="28"/>
          <w:lang w:val="uz-Cyrl-UZ"/>
        </w:rPr>
        <w:t xml:space="preserve">ва </w:t>
      </w:r>
      <w:r w:rsidRPr="00290590">
        <w:rPr>
          <w:i/>
          <w:iCs/>
          <w:sz w:val="28"/>
          <w:szCs w:val="28"/>
          <w:lang w:val="uz-Cyrl-UZ"/>
        </w:rPr>
        <w:t>К</w:t>
      </w:r>
      <w:r>
        <w:rPr>
          <w:i/>
          <w:iCs/>
          <w:sz w:val="28"/>
          <w:szCs w:val="28"/>
          <w:vertAlign w:val="subscript"/>
          <w:lang w:val="uz-Cyrl-UZ"/>
        </w:rPr>
        <w:t>Г</w:t>
      </w:r>
      <w:r w:rsidRPr="00290590">
        <w:rPr>
          <w:i/>
          <w:iCs/>
          <w:sz w:val="28"/>
          <w:szCs w:val="28"/>
          <w:lang w:val="uz-Cyrl-UZ"/>
        </w:rPr>
        <w:t xml:space="preserve"> </w:t>
      </w:r>
      <w:r>
        <w:rPr>
          <w:sz w:val="28"/>
          <w:szCs w:val="28"/>
          <w:lang w:val="uz-Cyrl-UZ"/>
        </w:rPr>
        <w:t>катталиклари кўп ҳолларда  транзисторнинг сокинлик режим</w:t>
      </w:r>
      <w:r w:rsidRPr="00C34855">
        <w:rPr>
          <w:sz w:val="28"/>
          <w:szCs w:val="28"/>
          <w:lang w:val="uz-Cyrl-UZ"/>
        </w:rPr>
        <w:t>и</w:t>
      </w:r>
      <w:r>
        <w:rPr>
          <w:sz w:val="28"/>
          <w:szCs w:val="28"/>
          <w:lang w:val="uz-Cyrl-UZ"/>
        </w:rPr>
        <w:t>– кучайтириш синфи билан аниқланади. Шу сабабли қувват кучайтиригичларида қўлланиладиган кучайтиргич синфларини кўриб чиқамиз.</w:t>
      </w:r>
    </w:p>
    <w:p w:rsidR="00AB0581" w:rsidRPr="008D5C58" w:rsidRDefault="00AB0581" w:rsidP="00AB0581">
      <w:pPr>
        <w:ind w:firstLine="720"/>
        <w:jc w:val="both"/>
        <w:rPr>
          <w:sz w:val="28"/>
          <w:szCs w:val="28"/>
          <w:lang w:val="uz-Cyrl-UZ"/>
        </w:rPr>
      </w:pPr>
      <w:r>
        <w:rPr>
          <w:sz w:val="28"/>
          <w:szCs w:val="28"/>
          <w:lang w:val="uz-Cyrl-UZ"/>
        </w:rPr>
        <w:t xml:space="preserve">Узатиш характеристикасидаги ишчи нуқта (сокинлик нуқтаси) ҳолатига кўра </w:t>
      </w:r>
      <w:r w:rsidRPr="008D5C58">
        <w:rPr>
          <w:b/>
          <w:i/>
          <w:sz w:val="28"/>
          <w:szCs w:val="28"/>
          <w:lang w:val="uz-Cyrl-UZ"/>
        </w:rPr>
        <w:t>А, В, АВ</w:t>
      </w:r>
      <w:r>
        <w:rPr>
          <w:b/>
          <w:i/>
          <w:sz w:val="28"/>
          <w:szCs w:val="28"/>
          <w:lang w:val="uz-Cyrl-UZ"/>
        </w:rPr>
        <w:t xml:space="preserve"> ва бошқа кучайтириш синфлари </w:t>
      </w:r>
      <w:r w:rsidRPr="008D5C58">
        <w:rPr>
          <w:sz w:val="28"/>
          <w:szCs w:val="28"/>
          <w:lang w:val="uz-Cyrl-UZ"/>
        </w:rPr>
        <w:t>мавжуд.</w:t>
      </w:r>
    </w:p>
    <w:p w:rsidR="00AB0581" w:rsidRDefault="00AB0581" w:rsidP="00AB0581">
      <w:pPr>
        <w:ind w:firstLine="720"/>
        <w:jc w:val="both"/>
        <w:rPr>
          <w:sz w:val="28"/>
          <w:szCs w:val="28"/>
        </w:rPr>
      </w:pPr>
      <w:r>
        <w:rPr>
          <w:b/>
          <w:i/>
          <w:sz w:val="28"/>
          <w:szCs w:val="28"/>
          <w:lang w:val="uz-Cyrl-UZ"/>
        </w:rPr>
        <w:t xml:space="preserve">А режимда </w:t>
      </w:r>
      <w:r>
        <w:rPr>
          <w:sz w:val="28"/>
          <w:szCs w:val="28"/>
          <w:lang w:val="uz-Cyrl-UZ"/>
        </w:rPr>
        <w:t>сокинлик режимида ишчи нуқта узатиш характеристикаси квазичизиқ соҳа ўртасида жойлашади (6.7 - расм).</w:t>
      </w:r>
    </w:p>
    <w:p w:rsidR="00AB0581" w:rsidRPr="00C960AF" w:rsidRDefault="00AB0581" w:rsidP="00AB0581">
      <w:pPr>
        <w:ind w:firstLine="720"/>
        <w:jc w:val="both"/>
        <w:rPr>
          <w:sz w:val="28"/>
          <w:szCs w:val="28"/>
        </w:rPr>
      </w:pPr>
    </w:p>
    <w:p w:rsidR="00AB0581" w:rsidRDefault="00AB0581" w:rsidP="00AB0581">
      <w:pPr>
        <w:jc w:val="center"/>
        <w:rPr>
          <w:sz w:val="28"/>
          <w:szCs w:val="28"/>
        </w:rPr>
      </w:pPr>
      <w:r>
        <w:rPr>
          <w:noProof/>
          <w:sz w:val="28"/>
          <w:szCs w:val="28"/>
        </w:rPr>
        <w:drawing>
          <wp:inline distT="0" distB="0" distL="0" distR="0">
            <wp:extent cx="5067300" cy="2686050"/>
            <wp:effectExtent l="19050" t="0" r="0" b="0"/>
            <wp:docPr id="44" name="Рисунок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81"/>
                    <a:srcRect/>
                    <a:stretch>
                      <a:fillRect/>
                    </a:stretch>
                  </pic:blipFill>
                  <pic:spPr bwMode="auto">
                    <a:xfrm>
                      <a:off x="0" y="0"/>
                      <a:ext cx="5067300" cy="2686050"/>
                    </a:xfrm>
                    <a:prstGeom prst="rect">
                      <a:avLst/>
                    </a:prstGeom>
                    <a:noFill/>
                    <a:ln w="9525">
                      <a:noFill/>
                      <a:miter lim="800000"/>
                      <a:headEnd/>
                      <a:tailEnd/>
                    </a:ln>
                  </pic:spPr>
                </pic:pic>
              </a:graphicData>
            </a:graphic>
          </wp:inline>
        </w:drawing>
      </w:r>
    </w:p>
    <w:p w:rsidR="00AB0581" w:rsidRPr="00290590" w:rsidRDefault="00AB0581" w:rsidP="00AB0581">
      <w:pPr>
        <w:ind w:firstLine="720"/>
        <w:jc w:val="center"/>
        <w:rPr>
          <w:i/>
          <w:iCs/>
          <w:sz w:val="28"/>
          <w:szCs w:val="28"/>
          <w:lang w:val="uz-Cyrl-UZ"/>
        </w:rPr>
      </w:pPr>
      <w:r w:rsidRPr="00290590">
        <w:rPr>
          <w:i/>
          <w:iCs/>
          <w:sz w:val="28"/>
          <w:szCs w:val="28"/>
          <w:lang w:val="uz-Cyrl-UZ"/>
        </w:rPr>
        <w:t>а)                                            б)</w:t>
      </w:r>
    </w:p>
    <w:p w:rsidR="00AB0581" w:rsidRPr="008D5C58" w:rsidRDefault="00AB0581" w:rsidP="00AB0581">
      <w:pPr>
        <w:ind w:firstLine="720"/>
        <w:jc w:val="center"/>
        <w:rPr>
          <w:sz w:val="28"/>
          <w:szCs w:val="28"/>
          <w:lang w:val="uz-Cyrl-UZ"/>
        </w:rPr>
      </w:pPr>
      <w:r>
        <w:rPr>
          <w:sz w:val="28"/>
          <w:szCs w:val="28"/>
        </w:rPr>
        <w:t>6.7</w:t>
      </w:r>
      <w:r>
        <w:rPr>
          <w:sz w:val="28"/>
          <w:szCs w:val="28"/>
          <w:lang w:val="uz-Cyrl-UZ"/>
        </w:rPr>
        <w:t xml:space="preserve"> - расм</w:t>
      </w:r>
    </w:p>
    <w:p w:rsidR="00AB0581" w:rsidRDefault="00AB0581" w:rsidP="00AB0581">
      <w:pPr>
        <w:ind w:firstLine="720"/>
        <w:jc w:val="center"/>
        <w:rPr>
          <w:sz w:val="28"/>
          <w:szCs w:val="28"/>
        </w:rPr>
      </w:pPr>
    </w:p>
    <w:p w:rsidR="00AB0581" w:rsidRPr="00BA7A56" w:rsidRDefault="00AB0581" w:rsidP="00AB0581">
      <w:pPr>
        <w:ind w:firstLine="720"/>
        <w:jc w:val="both"/>
        <w:rPr>
          <w:sz w:val="28"/>
          <w:szCs w:val="28"/>
          <w:lang w:val="uz-Cyrl-UZ"/>
        </w:rPr>
      </w:pPr>
      <w:r>
        <w:rPr>
          <w:sz w:val="28"/>
          <w:szCs w:val="28"/>
          <w:lang w:val="uz-Cyrl-UZ"/>
        </w:rPr>
        <w:t xml:space="preserve">Кириш сигналининг иккала ярим даври узатиш характеристикасининг квазичизиқ соҳасида жойлашганлиги сабабли ночизиқли бузилишлар энг кичик </w:t>
      </w:r>
      <w:r>
        <w:rPr>
          <w:sz w:val="28"/>
          <w:szCs w:val="28"/>
        </w:rPr>
        <w:t>(</w:t>
      </w:r>
      <w:r w:rsidRPr="00290590">
        <w:rPr>
          <w:i/>
          <w:iCs/>
          <w:sz w:val="28"/>
          <w:szCs w:val="28"/>
        </w:rPr>
        <w:t>К</w:t>
      </w:r>
      <w:r>
        <w:rPr>
          <w:i/>
          <w:iCs/>
          <w:sz w:val="28"/>
          <w:szCs w:val="28"/>
          <w:vertAlign w:val="subscript"/>
          <w:lang w:val="uz-Cyrl-UZ"/>
        </w:rPr>
        <w:t>Г</w:t>
      </w:r>
      <w:r w:rsidRPr="00274870">
        <w:rPr>
          <w:position w:val="-4"/>
          <w:sz w:val="28"/>
          <w:szCs w:val="28"/>
        </w:rPr>
        <w:object w:dxaOrig="200" w:dyaOrig="240">
          <v:shape id="_x0000_i1061" type="#_x0000_t75" style="width:15pt;height:17.25pt" o:ole="">
            <v:imagedata r:id="rId82" o:title=""/>
          </v:shape>
          <o:OLEObject Type="Embed" ProgID="Equation.3" ShapeID="_x0000_i1061" DrawAspect="Content" ObjectID="_1409825918" r:id="rId83"/>
        </w:object>
      </w:r>
      <w:r>
        <w:rPr>
          <w:sz w:val="28"/>
          <w:szCs w:val="28"/>
        </w:rPr>
        <w:t>1%)</w:t>
      </w:r>
      <w:r>
        <w:rPr>
          <w:sz w:val="28"/>
          <w:szCs w:val="28"/>
          <w:lang w:val="uz-Cyrl-UZ"/>
        </w:rPr>
        <w:t xml:space="preserve"> бўлади. Расмдан кўриниб турибдики, агар </w:t>
      </w:r>
      <w:r w:rsidRPr="00274870">
        <w:rPr>
          <w:position w:val="-24"/>
          <w:sz w:val="28"/>
          <w:szCs w:val="28"/>
        </w:rPr>
        <w:object w:dxaOrig="1480" w:dyaOrig="620">
          <v:shape id="_x0000_i1062" type="#_x0000_t75" style="width:82.5pt;height:33.75pt" o:ole="">
            <v:imagedata r:id="rId84" o:title=""/>
          </v:shape>
          <o:OLEObject Type="Embed" ProgID="Equation.3" ShapeID="_x0000_i1062" DrawAspect="Content" ObjectID="_1409825919" r:id="rId85"/>
        </w:object>
      </w:r>
      <w:r>
        <w:rPr>
          <w:sz w:val="28"/>
          <w:szCs w:val="28"/>
          <w:lang w:val="uz-Cyrl-UZ"/>
        </w:rPr>
        <w:t>;</w:t>
      </w:r>
      <w:r w:rsidRPr="00274870">
        <w:rPr>
          <w:position w:val="-12"/>
          <w:sz w:val="28"/>
          <w:szCs w:val="28"/>
        </w:rPr>
        <w:object w:dxaOrig="1280" w:dyaOrig="360">
          <v:shape id="_x0000_i1063" type="#_x0000_t75" style="width:83.25pt;height:22.5pt" o:ole="">
            <v:imagedata r:id="rId86" o:title=""/>
          </v:shape>
          <o:OLEObject Type="Embed" ProgID="Equation.3" ShapeID="_x0000_i1063" DrawAspect="Content" ObjectID="_1409825920" r:id="rId87"/>
        </w:object>
      </w:r>
      <w:r>
        <w:rPr>
          <w:sz w:val="28"/>
          <w:szCs w:val="28"/>
          <w:lang w:val="uz-Cyrl-UZ"/>
        </w:rPr>
        <w:t>бўлса, у ҳолда (6.8)ни ўрнига қўйиб, қуйидагини оламиз</w:t>
      </w:r>
    </w:p>
    <w:p w:rsidR="00AB0581" w:rsidRDefault="00AB0581" w:rsidP="00AB0581">
      <w:pPr>
        <w:ind w:firstLine="720"/>
        <w:jc w:val="center"/>
        <w:rPr>
          <w:sz w:val="28"/>
          <w:szCs w:val="28"/>
          <w:lang w:val="uz-Cyrl-UZ"/>
        </w:rPr>
      </w:pPr>
      <w:r w:rsidRPr="00274870">
        <w:rPr>
          <w:position w:val="-24"/>
          <w:sz w:val="28"/>
          <w:szCs w:val="28"/>
        </w:rPr>
        <w:object w:dxaOrig="620" w:dyaOrig="620">
          <v:shape id="_x0000_i1064" type="#_x0000_t75" style="width:33pt;height:32.25pt" o:ole="">
            <v:imagedata r:id="rId88" o:title=""/>
          </v:shape>
          <o:OLEObject Type="Embed" ProgID="Equation.3" ShapeID="_x0000_i1064" DrawAspect="Content" ObjectID="_1409825921" r:id="rId89"/>
        </w:object>
      </w:r>
      <w:r w:rsidRPr="00F81298">
        <w:rPr>
          <w:sz w:val="28"/>
          <w:szCs w:val="28"/>
          <w:lang w:val="uz-Cyrl-UZ"/>
        </w:rPr>
        <w:t>, (</w:t>
      </w:r>
      <w:r>
        <w:rPr>
          <w:sz w:val="28"/>
          <w:szCs w:val="28"/>
          <w:lang w:val="uz-Cyrl-UZ"/>
        </w:rPr>
        <w:t>яъни</w:t>
      </w:r>
      <w:r w:rsidRPr="00F81298">
        <w:rPr>
          <w:sz w:val="28"/>
          <w:szCs w:val="28"/>
          <w:lang w:val="uz-Cyrl-UZ"/>
        </w:rPr>
        <w:t xml:space="preserve"> 25 %).</w:t>
      </w:r>
    </w:p>
    <w:p w:rsidR="00AB0581" w:rsidRPr="00F81298" w:rsidRDefault="00AB0581" w:rsidP="00AB0581">
      <w:pPr>
        <w:ind w:firstLine="720"/>
        <w:jc w:val="center"/>
        <w:rPr>
          <w:sz w:val="28"/>
          <w:szCs w:val="28"/>
          <w:lang w:val="uz-Cyrl-UZ"/>
        </w:rPr>
      </w:pPr>
    </w:p>
    <w:p w:rsidR="00AB0581" w:rsidRPr="00C34855" w:rsidRDefault="00AB0581" w:rsidP="00AB0581">
      <w:pPr>
        <w:ind w:firstLine="720"/>
        <w:jc w:val="both"/>
        <w:rPr>
          <w:sz w:val="28"/>
          <w:szCs w:val="28"/>
          <w:lang w:val="uz-Cyrl-UZ"/>
        </w:rPr>
      </w:pPr>
      <w:r w:rsidRPr="00F81298">
        <w:rPr>
          <w:b/>
          <w:i/>
          <w:sz w:val="28"/>
          <w:szCs w:val="28"/>
          <w:lang w:val="uz-Cyrl-UZ"/>
        </w:rPr>
        <w:t>В режимда</w:t>
      </w:r>
      <w:r>
        <w:rPr>
          <w:b/>
          <w:i/>
          <w:sz w:val="28"/>
          <w:szCs w:val="28"/>
          <w:lang w:val="uz-Cyrl-UZ"/>
        </w:rPr>
        <w:t xml:space="preserve"> </w:t>
      </w:r>
      <w:r>
        <w:rPr>
          <w:sz w:val="28"/>
          <w:szCs w:val="28"/>
          <w:lang w:val="uz-Cyrl-UZ"/>
        </w:rPr>
        <w:t>сокинлик режимидаги ишчи нуқта транзисторнинг берк ҳолатига мос келувчи квазичизиқ соҳа чегарасида жойлашади. Транзистор фақат мусбат ярим давр мобайнида очиқ ҳолатда бўлади (6.8 – расм).</w:t>
      </w:r>
    </w:p>
    <w:p w:rsidR="00AB0581" w:rsidRPr="0038253C" w:rsidRDefault="00AB0581" w:rsidP="00AB0581">
      <w:pPr>
        <w:ind w:firstLine="720"/>
        <w:jc w:val="both"/>
        <w:rPr>
          <w:sz w:val="28"/>
          <w:szCs w:val="28"/>
          <w:lang w:val="uz-Cyrl-UZ"/>
        </w:rPr>
      </w:pPr>
      <w:r>
        <w:rPr>
          <w:sz w:val="28"/>
          <w:szCs w:val="28"/>
          <w:lang w:val="uz-Cyrl-UZ"/>
        </w:rPr>
        <w:lastRenderedPageBreak/>
        <w:t xml:space="preserve">В режимда </w:t>
      </w:r>
      <w:r w:rsidRPr="00290590">
        <w:rPr>
          <w:i/>
          <w:iCs/>
          <w:sz w:val="28"/>
          <w:szCs w:val="28"/>
        </w:rPr>
        <w:t>К</w:t>
      </w:r>
      <w:r>
        <w:rPr>
          <w:i/>
          <w:iCs/>
          <w:sz w:val="28"/>
          <w:szCs w:val="28"/>
          <w:vertAlign w:val="subscript"/>
          <w:lang w:val="uz-Cyrl-UZ"/>
        </w:rPr>
        <w:t>Г</w:t>
      </w:r>
      <w:r>
        <w:rPr>
          <w:sz w:val="28"/>
          <w:szCs w:val="28"/>
          <w:lang w:val="uz-Cyrl-UZ"/>
        </w:rPr>
        <w:t xml:space="preserve"> </w:t>
      </w:r>
      <w:r>
        <w:rPr>
          <w:sz w:val="28"/>
          <w:szCs w:val="28"/>
        </w:rPr>
        <w:t>70 %</w:t>
      </w:r>
      <w:r>
        <w:rPr>
          <w:sz w:val="28"/>
          <w:szCs w:val="28"/>
          <w:lang w:val="uz-Cyrl-UZ"/>
        </w:rPr>
        <w:t xml:space="preserve"> атрофида бўлади. (7.1) ифодага </w:t>
      </w:r>
      <w:r w:rsidRPr="00290590">
        <w:rPr>
          <w:i/>
          <w:iCs/>
          <w:sz w:val="28"/>
          <w:szCs w:val="28"/>
          <w:lang w:val="uz-Cyrl-UZ"/>
        </w:rPr>
        <w:t>Е</w:t>
      </w:r>
      <w:r>
        <w:rPr>
          <w:i/>
          <w:iCs/>
          <w:sz w:val="28"/>
          <w:szCs w:val="28"/>
          <w:vertAlign w:val="subscript"/>
          <w:lang w:val="uz-Cyrl-UZ"/>
        </w:rPr>
        <w:t>М</w:t>
      </w:r>
      <w:r>
        <w:rPr>
          <w:sz w:val="28"/>
          <w:szCs w:val="28"/>
          <w:lang w:val="uz-Cyrl-UZ"/>
        </w:rPr>
        <w:t xml:space="preserve"> ва </w:t>
      </w:r>
      <w:r w:rsidRPr="00A70953">
        <w:rPr>
          <w:position w:val="-24"/>
          <w:sz w:val="28"/>
          <w:szCs w:val="28"/>
        </w:rPr>
        <w:object w:dxaOrig="1500" w:dyaOrig="620">
          <v:shape id="_x0000_i1065" type="#_x0000_t75" style="width:84pt;height:33.75pt" o:ole="">
            <v:imagedata r:id="rId90" o:title=""/>
          </v:shape>
          <o:OLEObject Type="Embed" ProgID="Equation.3" ShapeID="_x0000_i1065" DrawAspect="Content" ObjectID="_1409825922" r:id="rId91"/>
        </w:object>
      </w:r>
      <w:r>
        <w:rPr>
          <w:sz w:val="28"/>
          <w:szCs w:val="28"/>
          <w:lang w:val="uz-Cyrl-UZ"/>
        </w:rPr>
        <w:t>ларни қўйиб, қуйидагини ҳосил қиламиз</w:t>
      </w:r>
    </w:p>
    <w:p w:rsidR="00AB0581" w:rsidRDefault="00AB0581" w:rsidP="00AB0581">
      <w:pPr>
        <w:ind w:firstLine="720"/>
        <w:jc w:val="center"/>
        <w:rPr>
          <w:sz w:val="28"/>
          <w:szCs w:val="28"/>
          <w:lang w:val="uz-Cyrl-UZ"/>
        </w:rPr>
      </w:pPr>
      <w:r w:rsidRPr="00274870">
        <w:rPr>
          <w:position w:val="-24"/>
          <w:sz w:val="28"/>
          <w:szCs w:val="28"/>
        </w:rPr>
        <w:object w:dxaOrig="639" w:dyaOrig="620">
          <v:shape id="_x0000_i1066" type="#_x0000_t75" style="width:36pt;height:34.5pt" o:ole="">
            <v:imagedata r:id="rId92" o:title=""/>
          </v:shape>
          <o:OLEObject Type="Embed" ProgID="Equation.3" ShapeID="_x0000_i1066" DrawAspect="Content" ObjectID="_1409825923" r:id="rId93"/>
        </w:object>
      </w:r>
      <w:r w:rsidRPr="00F81298">
        <w:rPr>
          <w:sz w:val="28"/>
          <w:szCs w:val="28"/>
          <w:lang w:val="uz-Cyrl-UZ"/>
        </w:rPr>
        <w:t xml:space="preserve"> (</w:t>
      </w:r>
      <w:r>
        <w:rPr>
          <w:sz w:val="28"/>
          <w:szCs w:val="28"/>
          <w:lang w:val="uz-Cyrl-UZ"/>
        </w:rPr>
        <w:t>яъни</w:t>
      </w:r>
      <w:r w:rsidRPr="00F81298">
        <w:rPr>
          <w:sz w:val="28"/>
          <w:szCs w:val="28"/>
          <w:lang w:val="uz-Cyrl-UZ"/>
        </w:rPr>
        <w:t xml:space="preserve"> 78 %).</w:t>
      </w:r>
    </w:p>
    <w:p w:rsidR="00AB0581" w:rsidRPr="00B75F60" w:rsidRDefault="00AB0581" w:rsidP="00AB0581">
      <w:pPr>
        <w:ind w:firstLine="720"/>
        <w:jc w:val="both"/>
        <w:rPr>
          <w:sz w:val="28"/>
          <w:szCs w:val="28"/>
          <w:lang w:val="uz-Cyrl-UZ"/>
        </w:rPr>
      </w:pPr>
      <w:r>
        <w:rPr>
          <w:sz w:val="28"/>
          <w:szCs w:val="28"/>
          <w:lang w:val="uz-Cyrl-UZ"/>
        </w:rPr>
        <w:t xml:space="preserve">В режимда ночизиқли бузилишларни камайтириш мақсадида мусбат ярим даврни, иккинчиси – манфий ярим даврни кучайтирадиган, иккита кучайтиргичдан ташкил топган </w:t>
      </w:r>
      <w:r w:rsidRPr="00B75F60">
        <w:rPr>
          <w:b/>
          <w:i/>
          <w:sz w:val="28"/>
          <w:szCs w:val="28"/>
          <w:lang w:val="uz-Cyrl-UZ"/>
        </w:rPr>
        <w:t>икки тактли схема</w:t>
      </w:r>
      <w:r>
        <w:rPr>
          <w:sz w:val="28"/>
          <w:szCs w:val="28"/>
          <w:lang w:val="uz-Cyrl-UZ"/>
        </w:rPr>
        <w:t xml:space="preserve"> қўлланилади.</w:t>
      </w:r>
    </w:p>
    <w:p w:rsidR="00AB0581" w:rsidRPr="00C34855" w:rsidRDefault="00AB0581" w:rsidP="00AB0581">
      <w:pPr>
        <w:ind w:firstLine="720"/>
        <w:jc w:val="both"/>
        <w:rPr>
          <w:sz w:val="28"/>
          <w:szCs w:val="28"/>
          <w:lang w:val="uz-Cyrl-UZ"/>
        </w:rPr>
      </w:pPr>
    </w:p>
    <w:p w:rsidR="00AB0581" w:rsidRDefault="00AB0581" w:rsidP="00AB0581">
      <w:pPr>
        <w:jc w:val="center"/>
        <w:rPr>
          <w:sz w:val="28"/>
          <w:szCs w:val="28"/>
        </w:rPr>
      </w:pPr>
      <w:r>
        <w:rPr>
          <w:noProof/>
          <w:sz w:val="28"/>
          <w:szCs w:val="28"/>
        </w:rPr>
        <w:drawing>
          <wp:inline distT="0" distB="0" distL="0" distR="0">
            <wp:extent cx="5467350" cy="3000375"/>
            <wp:effectExtent l="19050" t="0" r="0" b="0"/>
            <wp:docPr id="51" name="Рисунок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94"/>
                    <a:srcRect/>
                    <a:stretch>
                      <a:fillRect/>
                    </a:stretch>
                  </pic:blipFill>
                  <pic:spPr bwMode="auto">
                    <a:xfrm>
                      <a:off x="0" y="0"/>
                      <a:ext cx="5467350" cy="3000375"/>
                    </a:xfrm>
                    <a:prstGeom prst="rect">
                      <a:avLst/>
                    </a:prstGeom>
                    <a:noFill/>
                    <a:ln w="9525">
                      <a:noFill/>
                      <a:miter lim="800000"/>
                      <a:headEnd/>
                      <a:tailEnd/>
                    </a:ln>
                  </pic:spPr>
                </pic:pic>
              </a:graphicData>
            </a:graphic>
          </wp:inline>
        </w:drawing>
      </w:r>
    </w:p>
    <w:p w:rsidR="00AB0581" w:rsidRPr="00290590" w:rsidRDefault="00AB0581" w:rsidP="00AB0581">
      <w:pPr>
        <w:ind w:firstLine="720"/>
        <w:jc w:val="center"/>
        <w:rPr>
          <w:i/>
          <w:iCs/>
          <w:sz w:val="28"/>
          <w:szCs w:val="28"/>
          <w:lang w:val="uz-Cyrl-UZ"/>
        </w:rPr>
      </w:pPr>
      <w:r w:rsidRPr="00290590">
        <w:rPr>
          <w:i/>
          <w:iCs/>
          <w:sz w:val="28"/>
          <w:szCs w:val="28"/>
          <w:lang w:val="uz-Cyrl-UZ"/>
        </w:rPr>
        <w:t>а)                                            б)</w:t>
      </w:r>
    </w:p>
    <w:p w:rsidR="00AB0581" w:rsidRPr="0038253C" w:rsidRDefault="00AB0581" w:rsidP="00AB0581">
      <w:pPr>
        <w:ind w:firstLine="720"/>
        <w:jc w:val="center"/>
        <w:rPr>
          <w:sz w:val="28"/>
          <w:szCs w:val="28"/>
          <w:lang w:val="uz-Cyrl-UZ"/>
        </w:rPr>
      </w:pPr>
      <w:r>
        <w:rPr>
          <w:sz w:val="28"/>
          <w:szCs w:val="28"/>
        </w:rPr>
        <w:t>6.8</w:t>
      </w:r>
      <w:r>
        <w:rPr>
          <w:sz w:val="28"/>
          <w:szCs w:val="28"/>
          <w:lang w:val="uz-Cyrl-UZ"/>
        </w:rPr>
        <w:t xml:space="preserve"> – расм.</w:t>
      </w:r>
    </w:p>
    <w:p w:rsidR="00AB0581" w:rsidRDefault="00AB0581" w:rsidP="00AB0581">
      <w:pPr>
        <w:ind w:firstLine="720"/>
        <w:jc w:val="center"/>
        <w:rPr>
          <w:sz w:val="28"/>
          <w:szCs w:val="28"/>
        </w:rPr>
      </w:pPr>
    </w:p>
    <w:p w:rsidR="00AB0581" w:rsidRPr="001624B4" w:rsidRDefault="00AB0581" w:rsidP="00AB0581">
      <w:pPr>
        <w:ind w:firstLine="720"/>
        <w:jc w:val="both"/>
        <w:rPr>
          <w:sz w:val="28"/>
          <w:szCs w:val="28"/>
          <w:lang w:val="uz-Cyrl-UZ"/>
        </w:rPr>
      </w:pPr>
      <w:r>
        <w:rPr>
          <w:b/>
          <w:i/>
          <w:sz w:val="28"/>
          <w:szCs w:val="28"/>
          <w:lang w:val="uz-Cyrl-UZ"/>
        </w:rPr>
        <w:t xml:space="preserve">АВ синфи </w:t>
      </w:r>
      <w:r w:rsidRPr="00290590">
        <w:rPr>
          <w:i/>
          <w:iCs/>
          <w:sz w:val="28"/>
          <w:szCs w:val="28"/>
          <w:lang w:val="uz-Cyrl-UZ"/>
        </w:rPr>
        <w:t xml:space="preserve">А </w:t>
      </w:r>
      <w:r>
        <w:rPr>
          <w:sz w:val="28"/>
          <w:szCs w:val="28"/>
          <w:lang w:val="uz-Cyrl-UZ"/>
        </w:rPr>
        <w:t xml:space="preserve">ва </w:t>
      </w:r>
      <w:r w:rsidRPr="00290590">
        <w:rPr>
          <w:i/>
          <w:iCs/>
          <w:sz w:val="28"/>
          <w:szCs w:val="28"/>
          <w:lang w:val="uz-Cyrl-UZ"/>
        </w:rPr>
        <w:t>В</w:t>
      </w:r>
      <w:r>
        <w:rPr>
          <w:sz w:val="28"/>
          <w:szCs w:val="28"/>
          <w:lang w:val="uz-Cyrl-UZ"/>
        </w:rPr>
        <w:t xml:space="preserve"> синфлари оралиғидаги ҳолатни эгаллайди ва икки тактли қурилмаларда қўлланилади. Бу ерда сокинлик режимида бир транзистор берк бўлганда, иккинчиси очилиш арафасида бўлади, лекин бу ҳолат асосий ишчи ярим даврни кичик инерцияга эга бўлган ВАХ соҳасига олиб чиқишга имкон яратади. </w:t>
      </w:r>
      <w:r w:rsidRPr="00B07A17">
        <w:rPr>
          <w:position w:val="-10"/>
          <w:sz w:val="28"/>
          <w:szCs w:val="28"/>
        </w:rPr>
        <w:object w:dxaOrig="200" w:dyaOrig="260">
          <v:shape id="_x0000_i1067" type="#_x0000_t75" style="width:15pt;height:18.75pt" o:ole="">
            <v:imagedata r:id="rId76" o:title=""/>
          </v:shape>
          <o:OLEObject Type="Embed" ProgID="Equation.3" ShapeID="_x0000_i1067" DrawAspect="Content" ObjectID="_1409825924" r:id="rId95"/>
        </w:object>
      </w:r>
      <w:r>
        <w:rPr>
          <w:sz w:val="28"/>
          <w:szCs w:val="28"/>
          <w:lang w:val="uz-Cyrl-UZ"/>
        </w:rPr>
        <w:t xml:space="preserve">коэффициент </w:t>
      </w:r>
      <w:r w:rsidRPr="00B137FF">
        <w:rPr>
          <w:i/>
          <w:iCs/>
          <w:sz w:val="28"/>
          <w:szCs w:val="28"/>
          <w:lang w:val="uz-Cyrl-UZ"/>
        </w:rPr>
        <w:t>А</w:t>
      </w:r>
      <w:r>
        <w:rPr>
          <w:sz w:val="28"/>
          <w:szCs w:val="28"/>
          <w:lang w:val="uz-Cyrl-UZ"/>
        </w:rPr>
        <w:t xml:space="preserve"> синфига нисбатан юқори, </w:t>
      </w:r>
      <w:r w:rsidRPr="00B137FF">
        <w:rPr>
          <w:i/>
          <w:iCs/>
          <w:sz w:val="28"/>
          <w:szCs w:val="28"/>
        </w:rPr>
        <w:t>К</w:t>
      </w:r>
      <w:r>
        <w:rPr>
          <w:i/>
          <w:iCs/>
          <w:sz w:val="28"/>
          <w:szCs w:val="28"/>
          <w:vertAlign w:val="subscript"/>
          <w:lang w:val="uz-Cyrl-UZ"/>
        </w:rPr>
        <w:t>Г</w:t>
      </w:r>
      <w:r w:rsidRPr="00274870">
        <w:rPr>
          <w:position w:val="-4"/>
          <w:sz w:val="28"/>
          <w:szCs w:val="28"/>
        </w:rPr>
        <w:object w:dxaOrig="200" w:dyaOrig="240">
          <v:shape id="_x0000_i1068" type="#_x0000_t75" style="width:15pt;height:17.25pt" o:ole="">
            <v:imagedata r:id="rId82" o:title=""/>
          </v:shape>
          <o:OLEObject Type="Embed" ProgID="Equation.3" ShapeID="_x0000_i1068" DrawAspect="Content" ObjectID="_1409825925" r:id="rId96"/>
        </w:object>
      </w:r>
      <w:r>
        <w:rPr>
          <w:sz w:val="28"/>
          <w:szCs w:val="28"/>
        </w:rPr>
        <w:t>3 %</w:t>
      </w:r>
      <w:r>
        <w:rPr>
          <w:sz w:val="28"/>
          <w:szCs w:val="28"/>
          <w:lang w:val="uz-Cyrl-UZ"/>
        </w:rPr>
        <w:t xml:space="preserve"> бўлади. </w:t>
      </w:r>
    </w:p>
    <w:p w:rsidR="00AB0581" w:rsidRDefault="00AB0581" w:rsidP="00AB0581">
      <w:pPr>
        <w:ind w:firstLine="720"/>
        <w:jc w:val="both"/>
        <w:rPr>
          <w:sz w:val="28"/>
          <w:szCs w:val="28"/>
        </w:rPr>
      </w:pPr>
    </w:p>
    <w:p w:rsidR="00AB0581" w:rsidRPr="001624B4" w:rsidRDefault="00AB0581" w:rsidP="00AB0581">
      <w:pPr>
        <w:ind w:firstLine="720"/>
        <w:jc w:val="center"/>
        <w:rPr>
          <w:b/>
          <w:sz w:val="28"/>
          <w:szCs w:val="28"/>
          <w:lang w:val="uz-Cyrl-UZ"/>
        </w:rPr>
      </w:pPr>
      <w:r>
        <w:rPr>
          <w:b/>
          <w:sz w:val="28"/>
          <w:szCs w:val="28"/>
        </w:rPr>
        <w:t>6.5.</w:t>
      </w:r>
      <w:r>
        <w:rPr>
          <w:b/>
          <w:sz w:val="28"/>
          <w:szCs w:val="28"/>
          <w:lang w:val="uz-Cyrl-UZ"/>
        </w:rPr>
        <w:t xml:space="preserve">  </w:t>
      </w:r>
      <w:r>
        <w:rPr>
          <w:b/>
          <w:sz w:val="28"/>
          <w:szCs w:val="28"/>
        </w:rPr>
        <w:t xml:space="preserve"> Эмиттер</w:t>
      </w:r>
      <w:r>
        <w:rPr>
          <w:b/>
          <w:sz w:val="28"/>
          <w:szCs w:val="28"/>
          <w:lang w:val="uz-Cyrl-UZ"/>
        </w:rPr>
        <w:t xml:space="preserve"> қайтаргич</w:t>
      </w:r>
    </w:p>
    <w:p w:rsidR="00AB0581" w:rsidRDefault="00AB0581" w:rsidP="00AB0581">
      <w:pPr>
        <w:ind w:firstLine="720"/>
        <w:jc w:val="both"/>
        <w:rPr>
          <w:sz w:val="28"/>
          <w:szCs w:val="28"/>
        </w:rPr>
      </w:pPr>
    </w:p>
    <w:p w:rsidR="00AB0581" w:rsidRDefault="00AB0581" w:rsidP="00AB0581">
      <w:pPr>
        <w:ind w:firstLine="720"/>
        <w:jc w:val="both"/>
        <w:rPr>
          <w:sz w:val="28"/>
          <w:szCs w:val="28"/>
          <w:lang w:val="uz-Cyrl-UZ"/>
        </w:rPr>
      </w:pPr>
      <w:r>
        <w:rPr>
          <w:sz w:val="28"/>
          <w:szCs w:val="28"/>
          <w:lang w:val="uz-Cyrl-UZ"/>
        </w:rPr>
        <w:t>Кучланиш бўйича кучайтириш коэффициенти бирга яқин бўлган, кириш сигнал қутбини ўзгартирмайдиган ва</w:t>
      </w:r>
      <w:r>
        <w:rPr>
          <w:sz w:val="28"/>
          <w:szCs w:val="28"/>
        </w:rPr>
        <w:t xml:space="preserve"> </w:t>
      </w:r>
      <w:r>
        <w:rPr>
          <w:sz w:val="28"/>
          <w:szCs w:val="28"/>
          <w:lang w:val="uz-Cyrl-UZ"/>
        </w:rPr>
        <w:t xml:space="preserve">катта кириш ва кичик чиқиш дифференциал қаршиликка эга бўлган кучайтиргичлар – </w:t>
      </w:r>
      <w:r w:rsidRPr="00B11DDB">
        <w:rPr>
          <w:b/>
          <w:i/>
          <w:sz w:val="28"/>
          <w:szCs w:val="28"/>
          <w:lang w:val="uz-Cyrl-UZ"/>
        </w:rPr>
        <w:t>қайтаргич</w:t>
      </w:r>
      <w:r>
        <w:rPr>
          <w:sz w:val="28"/>
          <w:szCs w:val="28"/>
          <w:lang w:val="uz-Cyrl-UZ"/>
        </w:rPr>
        <w:t xml:space="preserve"> деб аталади.</w:t>
      </w:r>
    </w:p>
    <w:p w:rsidR="00AB0581" w:rsidRDefault="00AB0581" w:rsidP="00AB0581">
      <w:pPr>
        <w:ind w:firstLine="720"/>
        <w:jc w:val="both"/>
        <w:rPr>
          <w:sz w:val="28"/>
          <w:szCs w:val="28"/>
          <w:lang w:val="uz-Cyrl-UZ"/>
        </w:rPr>
      </w:pPr>
      <w:r>
        <w:rPr>
          <w:sz w:val="28"/>
          <w:szCs w:val="28"/>
          <w:lang w:val="uz-Cyrl-UZ"/>
        </w:rPr>
        <w:t>Эмиттер қайтаргич классик схемаси 6.9 – расмда келтирилган. Транзисторга ўзгармас кириш кучланиши берилганда (</w:t>
      </w:r>
      <w:r w:rsidRPr="00B137FF">
        <w:rPr>
          <w:i/>
          <w:iCs/>
          <w:sz w:val="28"/>
          <w:szCs w:val="28"/>
          <w:lang w:val="uz-Cyrl-UZ"/>
        </w:rPr>
        <w:t>А</w:t>
      </w:r>
      <w:r>
        <w:rPr>
          <w:sz w:val="28"/>
          <w:szCs w:val="28"/>
          <w:lang w:val="uz-Cyrl-UZ"/>
        </w:rPr>
        <w:t xml:space="preserve"> режим), эмиттер занжирида </w:t>
      </w:r>
      <w:r w:rsidRPr="00B137FF">
        <w:rPr>
          <w:i/>
          <w:iCs/>
          <w:sz w:val="28"/>
          <w:szCs w:val="28"/>
          <w:lang w:val="uz-Cyrl-UZ"/>
        </w:rPr>
        <w:t>R</w:t>
      </w:r>
      <w:r>
        <w:rPr>
          <w:i/>
          <w:iCs/>
          <w:sz w:val="28"/>
          <w:szCs w:val="28"/>
          <w:vertAlign w:val="subscript"/>
          <w:lang w:val="uz-Cyrl-UZ"/>
        </w:rPr>
        <w:t>Э</w:t>
      </w:r>
      <w:r>
        <w:rPr>
          <w:sz w:val="28"/>
          <w:szCs w:val="28"/>
          <w:lang w:val="uz-Cyrl-UZ"/>
        </w:rPr>
        <w:t xml:space="preserve"> резисторда кучланиш пасайишини юзага келтирувчи </w:t>
      </w:r>
      <w:r>
        <w:rPr>
          <w:sz w:val="28"/>
          <w:szCs w:val="28"/>
          <w:lang w:val="uz-Cyrl-UZ"/>
        </w:rPr>
        <w:lastRenderedPageBreak/>
        <w:t xml:space="preserve">ўзгармас ток оқиб ўтади. Чиқиш кучланиш </w:t>
      </w:r>
      <w:r w:rsidRPr="00B11DDB">
        <w:rPr>
          <w:sz w:val="28"/>
          <w:szCs w:val="28"/>
          <w:lang w:val="uz-Cyrl-UZ"/>
        </w:rPr>
        <w:t>U</w:t>
      </w:r>
      <w:r>
        <w:rPr>
          <w:sz w:val="28"/>
          <w:szCs w:val="28"/>
          <w:lang w:val="uz-Cyrl-UZ"/>
        </w:rPr>
        <w:t xml:space="preserve">чиқ шундай ўрнатиладики, база – эмиттер кучланиши </w:t>
      </w:r>
      <w:r w:rsidRPr="00701226">
        <w:rPr>
          <w:position w:val="-30"/>
          <w:sz w:val="28"/>
          <w:szCs w:val="28"/>
        </w:rPr>
        <w:object w:dxaOrig="1579" w:dyaOrig="680">
          <v:shape id="_x0000_i1069" type="#_x0000_t75" style="width:100.5pt;height:42.75pt" o:ole="">
            <v:imagedata r:id="rId97" o:title=""/>
          </v:shape>
          <o:OLEObject Type="Embed" ProgID="Equation.3" ShapeID="_x0000_i1069" DrawAspect="Content" ObjectID="_1409825926" r:id="rId98"/>
        </w:object>
      </w:r>
      <w:r>
        <w:rPr>
          <w:sz w:val="28"/>
          <w:szCs w:val="28"/>
          <w:lang w:val="uz-Cyrl-UZ"/>
        </w:rPr>
        <w:t>га тенг бўлсин.</w:t>
      </w:r>
    </w:p>
    <w:p w:rsidR="00AB0581" w:rsidRPr="005B6566" w:rsidRDefault="00AB0581" w:rsidP="00AB0581">
      <w:pPr>
        <w:ind w:firstLine="720"/>
        <w:jc w:val="both"/>
        <w:rPr>
          <w:sz w:val="28"/>
          <w:szCs w:val="28"/>
          <w:lang w:val="uz-Cyrl-UZ"/>
        </w:rPr>
      </w:pPr>
      <w:r>
        <w:rPr>
          <w:sz w:val="28"/>
          <w:szCs w:val="28"/>
          <w:lang w:val="en-US"/>
        </w:rPr>
        <w:t>U</w:t>
      </w:r>
      <w:r>
        <w:rPr>
          <w:sz w:val="28"/>
          <w:szCs w:val="28"/>
          <w:lang w:val="uz-Cyrl-UZ"/>
        </w:rPr>
        <w:t xml:space="preserve">кир кириш сигнали   </w:t>
      </w:r>
      <w:r w:rsidRPr="00701226">
        <w:rPr>
          <w:position w:val="-10"/>
          <w:sz w:val="28"/>
          <w:szCs w:val="28"/>
        </w:rPr>
        <w:object w:dxaOrig="720" w:dyaOrig="340">
          <v:shape id="_x0000_i1070" type="#_x0000_t75" style="width:44.25pt;height:20.25pt" o:ole="">
            <v:imagedata r:id="rId99" o:title=""/>
          </v:shape>
          <o:OLEObject Type="Embed" ProgID="Equation.3" ShapeID="_x0000_i1070" DrawAspect="Content" ObjectID="_1409825927" r:id="rId100"/>
        </w:object>
      </w:r>
      <w:r>
        <w:rPr>
          <w:sz w:val="28"/>
          <w:szCs w:val="28"/>
          <w:lang w:val="uz-Cyrl-UZ"/>
        </w:rPr>
        <w:t xml:space="preserve">катталикка ортади (камаяди) ва эмиттер токини ортишига (камайишига) олиб келади. Натижада </w:t>
      </w:r>
      <w:r w:rsidRPr="00B137FF">
        <w:rPr>
          <w:i/>
          <w:iCs/>
          <w:sz w:val="28"/>
          <w:szCs w:val="28"/>
          <w:lang w:val="uz-Cyrl-UZ"/>
        </w:rPr>
        <w:t>U</w:t>
      </w:r>
      <w:r>
        <w:rPr>
          <w:b/>
          <w:bCs/>
          <w:i/>
          <w:iCs/>
          <w:sz w:val="28"/>
          <w:szCs w:val="28"/>
          <w:vertAlign w:val="subscript"/>
          <w:lang w:val="uz-Cyrl-UZ"/>
        </w:rPr>
        <w:t>ЧИҚ</w:t>
      </w:r>
      <w:r>
        <w:rPr>
          <w:sz w:val="28"/>
          <w:szCs w:val="28"/>
          <w:lang w:val="uz-Cyrl-UZ"/>
        </w:rPr>
        <w:t xml:space="preserve"> чиқиш кучланиши </w:t>
      </w:r>
      <w:r w:rsidRPr="00701226">
        <w:rPr>
          <w:position w:val="-12"/>
          <w:sz w:val="28"/>
          <w:szCs w:val="28"/>
        </w:rPr>
        <w:object w:dxaOrig="1600" w:dyaOrig="360">
          <v:shape id="_x0000_i1071" type="#_x0000_t75" style="width:93.75pt;height:21pt" o:ole="">
            <v:imagedata r:id="rId101" o:title=""/>
          </v:shape>
          <o:OLEObject Type="Embed" ProgID="Equation.3" ShapeID="_x0000_i1071" DrawAspect="Content" ObjectID="_1409825928" r:id="rId102"/>
        </w:object>
      </w:r>
      <w:r>
        <w:rPr>
          <w:sz w:val="28"/>
          <w:szCs w:val="28"/>
          <w:lang w:val="uz-Cyrl-UZ"/>
        </w:rPr>
        <w:t xml:space="preserve"> қийматга ортади (камаяди</w:t>
      </w:r>
      <w:r w:rsidRPr="00C34855">
        <w:rPr>
          <w:sz w:val="28"/>
          <w:szCs w:val="28"/>
          <w:lang w:val="uz-Cyrl-UZ"/>
        </w:rPr>
        <w:t>)</w:t>
      </w:r>
      <w:r>
        <w:rPr>
          <w:sz w:val="28"/>
          <w:szCs w:val="28"/>
          <w:lang w:val="uz-Cyrl-UZ"/>
        </w:rPr>
        <w:t xml:space="preserve">. </w:t>
      </w:r>
      <w:r w:rsidRPr="00C34855">
        <w:rPr>
          <w:sz w:val="28"/>
          <w:szCs w:val="28"/>
          <w:lang w:val="uz-Cyrl-UZ"/>
        </w:rPr>
        <w:t>Б</w:t>
      </w:r>
      <w:r>
        <w:rPr>
          <w:sz w:val="28"/>
          <w:szCs w:val="28"/>
          <w:lang w:val="uz-Cyrl-UZ"/>
        </w:rPr>
        <w:t>у вақтда чиқиш кучланиши кириш кучланиши каби ортади, кучланиш бўйича кучайтириш коэффициенти эса қуйидагига тенг бўлади</w:t>
      </w:r>
    </w:p>
    <w:p w:rsidR="00AB0581" w:rsidRPr="005B6566" w:rsidRDefault="00AB0581" w:rsidP="00AB0581">
      <w:pPr>
        <w:ind w:firstLine="720"/>
        <w:jc w:val="center"/>
        <w:rPr>
          <w:sz w:val="28"/>
          <w:szCs w:val="28"/>
          <w:lang w:val="uz-Cyrl-UZ"/>
        </w:rPr>
      </w:pPr>
      <w:r w:rsidRPr="00B41B07">
        <w:rPr>
          <w:position w:val="-30"/>
          <w:sz w:val="28"/>
          <w:szCs w:val="28"/>
        </w:rPr>
        <w:object w:dxaOrig="1680" w:dyaOrig="680">
          <v:shape id="_x0000_i1072" type="#_x0000_t75" style="width:105pt;height:42pt" o:ole="">
            <v:imagedata r:id="rId103" o:title=""/>
          </v:shape>
          <o:OLEObject Type="Embed" ProgID="Equation.3" ShapeID="_x0000_i1072" DrawAspect="Content" ObjectID="_1409825929" r:id="rId104"/>
        </w:object>
      </w:r>
      <w:r w:rsidRPr="005B6566">
        <w:rPr>
          <w:sz w:val="28"/>
          <w:szCs w:val="28"/>
          <w:lang w:val="uz-Cyrl-UZ"/>
        </w:rPr>
        <w:t>.</w:t>
      </w:r>
    </w:p>
    <w:p w:rsidR="00AB0581" w:rsidRDefault="00AB0581" w:rsidP="00AB0581">
      <w:pPr>
        <w:jc w:val="center"/>
        <w:rPr>
          <w:sz w:val="28"/>
          <w:szCs w:val="28"/>
        </w:rPr>
      </w:pPr>
      <w:r>
        <w:rPr>
          <w:noProof/>
          <w:sz w:val="28"/>
          <w:szCs w:val="28"/>
        </w:rPr>
        <w:drawing>
          <wp:inline distT="0" distB="0" distL="0" distR="0">
            <wp:extent cx="3590925" cy="3076575"/>
            <wp:effectExtent l="19050" t="0" r="9525" b="0"/>
            <wp:docPr id="58" name="Рисунок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05"/>
                    <a:srcRect/>
                    <a:stretch>
                      <a:fillRect/>
                    </a:stretch>
                  </pic:blipFill>
                  <pic:spPr bwMode="auto">
                    <a:xfrm>
                      <a:off x="0" y="0"/>
                      <a:ext cx="3590925" cy="3076575"/>
                    </a:xfrm>
                    <a:prstGeom prst="rect">
                      <a:avLst/>
                    </a:prstGeom>
                    <a:noFill/>
                    <a:ln w="9525">
                      <a:noFill/>
                      <a:miter lim="800000"/>
                      <a:headEnd/>
                      <a:tailEnd/>
                    </a:ln>
                  </pic:spPr>
                </pic:pic>
              </a:graphicData>
            </a:graphic>
          </wp:inline>
        </w:drawing>
      </w:r>
    </w:p>
    <w:p w:rsidR="00AB0581" w:rsidRPr="005D1036" w:rsidRDefault="00AB0581" w:rsidP="00AB0581">
      <w:pPr>
        <w:ind w:firstLine="720"/>
        <w:jc w:val="center"/>
        <w:rPr>
          <w:sz w:val="28"/>
          <w:szCs w:val="28"/>
          <w:lang w:val="uz-Cyrl-UZ"/>
        </w:rPr>
      </w:pPr>
      <w:r>
        <w:rPr>
          <w:sz w:val="28"/>
          <w:szCs w:val="28"/>
        </w:rPr>
        <w:t>6.9</w:t>
      </w:r>
      <w:r w:rsidRPr="005B6566">
        <w:rPr>
          <w:sz w:val="28"/>
          <w:szCs w:val="28"/>
        </w:rPr>
        <w:t xml:space="preserve"> – </w:t>
      </w:r>
      <w:r>
        <w:rPr>
          <w:sz w:val="28"/>
          <w:szCs w:val="28"/>
          <w:lang w:val="uz-Cyrl-UZ"/>
        </w:rPr>
        <w:t>расм.</w:t>
      </w:r>
    </w:p>
    <w:p w:rsidR="00AB0581" w:rsidRDefault="00AB0581" w:rsidP="00AB0581">
      <w:pPr>
        <w:ind w:firstLine="720"/>
        <w:jc w:val="both"/>
        <w:rPr>
          <w:sz w:val="28"/>
          <w:szCs w:val="28"/>
        </w:rPr>
      </w:pPr>
    </w:p>
    <w:p w:rsidR="00AB0581" w:rsidRDefault="00AB0581" w:rsidP="00AB0581">
      <w:pPr>
        <w:ind w:firstLine="720"/>
        <w:jc w:val="both"/>
        <w:rPr>
          <w:sz w:val="28"/>
          <w:szCs w:val="28"/>
          <w:lang w:val="uz-Cyrl-UZ"/>
        </w:rPr>
      </w:pPr>
      <w:r>
        <w:rPr>
          <w:sz w:val="28"/>
          <w:szCs w:val="28"/>
          <w:lang w:val="uz-Cyrl-UZ"/>
        </w:rPr>
        <w:t>Эмиттер қайтаргичнинг кириш қаршилиги УЭ схема  ва ток бўйича МТА схемалари кириш қаршилигидан фарқ қилмайди ва қуйидагига тенг бўлади</w:t>
      </w:r>
    </w:p>
    <w:p w:rsidR="00AB0581" w:rsidRPr="005B6566" w:rsidRDefault="00AB0581" w:rsidP="00AB0581">
      <w:pPr>
        <w:ind w:firstLine="720"/>
        <w:jc w:val="center"/>
        <w:rPr>
          <w:sz w:val="28"/>
          <w:szCs w:val="28"/>
          <w:lang w:val="uz-Cyrl-UZ"/>
        </w:rPr>
      </w:pPr>
      <w:r w:rsidRPr="00701226">
        <w:rPr>
          <w:position w:val="-12"/>
          <w:sz w:val="28"/>
          <w:szCs w:val="28"/>
        </w:rPr>
        <w:object w:dxaOrig="1600" w:dyaOrig="360">
          <v:shape id="_x0000_i1073" type="#_x0000_t75" style="width:107.25pt;height:24pt" o:ole="">
            <v:imagedata r:id="rId106" o:title=""/>
          </v:shape>
          <o:OLEObject Type="Embed" ProgID="Equation.3" ShapeID="_x0000_i1073" DrawAspect="Content" ObjectID="_1409825930" r:id="rId107"/>
        </w:object>
      </w:r>
      <w:r w:rsidRPr="005B6566">
        <w:rPr>
          <w:sz w:val="28"/>
          <w:szCs w:val="28"/>
          <w:lang w:val="uz-Cyrl-UZ"/>
        </w:rPr>
        <w:t>.</w:t>
      </w:r>
    </w:p>
    <w:p w:rsidR="00AB0581" w:rsidRPr="005B6566" w:rsidRDefault="00AB0581" w:rsidP="00AB0581">
      <w:pPr>
        <w:ind w:firstLine="720"/>
        <w:jc w:val="center"/>
        <w:rPr>
          <w:sz w:val="28"/>
          <w:szCs w:val="28"/>
          <w:lang w:val="uz-Cyrl-UZ"/>
        </w:rPr>
      </w:pPr>
    </w:p>
    <w:p w:rsidR="00AB0581" w:rsidRPr="005D1036" w:rsidRDefault="00AB0581" w:rsidP="00AB0581">
      <w:pPr>
        <w:ind w:firstLine="720"/>
        <w:jc w:val="both"/>
        <w:rPr>
          <w:sz w:val="28"/>
          <w:szCs w:val="28"/>
          <w:lang w:val="uz-Cyrl-UZ"/>
        </w:rPr>
      </w:pPr>
      <w:r>
        <w:rPr>
          <w:sz w:val="28"/>
          <w:szCs w:val="28"/>
          <w:lang w:val="uz-Cyrl-UZ"/>
        </w:rPr>
        <w:t xml:space="preserve">Чиқиш қаршилиги </w:t>
      </w:r>
      <w:r w:rsidRPr="008B5C04">
        <w:rPr>
          <w:i/>
          <w:iCs/>
          <w:sz w:val="28"/>
          <w:szCs w:val="28"/>
          <w:lang w:val="uz-Cyrl-UZ"/>
        </w:rPr>
        <w:t>r</w:t>
      </w:r>
      <w:r w:rsidRPr="008B5C04">
        <w:rPr>
          <w:i/>
          <w:iCs/>
          <w:sz w:val="28"/>
          <w:szCs w:val="28"/>
          <w:vertAlign w:val="subscript"/>
          <w:lang w:val="uz-Cyrl-UZ"/>
        </w:rPr>
        <w:t xml:space="preserve">ЧИҚ </w:t>
      </w:r>
      <w:r>
        <w:rPr>
          <w:sz w:val="28"/>
          <w:szCs w:val="28"/>
          <w:lang w:val="uz-Cyrl-UZ"/>
        </w:rPr>
        <w:t>(</w:t>
      </w:r>
      <w:r w:rsidRPr="008B5C04">
        <w:rPr>
          <w:i/>
          <w:iCs/>
          <w:sz w:val="28"/>
          <w:szCs w:val="28"/>
          <w:lang w:val="uz-Cyrl-UZ"/>
        </w:rPr>
        <w:t>R</w:t>
      </w:r>
      <w:r>
        <w:rPr>
          <w:i/>
          <w:iCs/>
          <w:sz w:val="28"/>
          <w:szCs w:val="28"/>
          <w:vertAlign w:val="subscript"/>
          <w:lang w:val="uz-Cyrl-UZ"/>
        </w:rPr>
        <w:t>Э</w:t>
      </w:r>
      <w:r>
        <w:rPr>
          <w:sz w:val="28"/>
          <w:szCs w:val="28"/>
          <w:lang w:val="uz-Cyrl-UZ"/>
        </w:rPr>
        <w:t xml:space="preserve"> орқали амалга оширилган)</w:t>
      </w:r>
      <w:r w:rsidRPr="005B6566">
        <w:rPr>
          <w:sz w:val="28"/>
          <w:szCs w:val="28"/>
          <w:lang w:val="uz-Cyrl-UZ"/>
        </w:rPr>
        <w:t xml:space="preserve"> 100 %</w:t>
      </w:r>
      <w:r>
        <w:rPr>
          <w:sz w:val="28"/>
          <w:szCs w:val="28"/>
          <w:lang w:val="uz-Cyrl-UZ"/>
        </w:rPr>
        <w:t xml:space="preserve"> манфий тескари алоқа ҳисобига камаяди. Бу ҳолат шу сабабли содир бўладики, чиқиш кучланишининг ҳар бир кучайиши эмиттер токини оширади, демак база токи ҳам ортади. Унга эса </w:t>
      </w:r>
      <w:r w:rsidRPr="008B5C04">
        <w:rPr>
          <w:i/>
          <w:iCs/>
          <w:sz w:val="28"/>
          <w:szCs w:val="28"/>
          <w:lang w:val="uz-Cyrl-UZ"/>
        </w:rPr>
        <w:t>R</w:t>
      </w:r>
      <w:r>
        <w:rPr>
          <w:i/>
          <w:iCs/>
          <w:sz w:val="28"/>
          <w:szCs w:val="28"/>
          <w:vertAlign w:val="subscript"/>
          <w:lang w:val="uz-Cyrl-UZ"/>
        </w:rPr>
        <w:t>Г</w:t>
      </w:r>
      <w:r>
        <w:rPr>
          <w:sz w:val="28"/>
          <w:szCs w:val="28"/>
          <w:lang w:val="uz-Cyrl-UZ"/>
        </w:rPr>
        <w:t xml:space="preserve"> қаршилик кўрсатади. Лекин база занжиридаги ток эмиттер занжиридаги токка нисбатан </w:t>
      </w:r>
      <w:r w:rsidRPr="00E36BC9">
        <w:rPr>
          <w:position w:val="-10"/>
          <w:sz w:val="28"/>
          <w:szCs w:val="28"/>
        </w:rPr>
        <w:object w:dxaOrig="700" w:dyaOrig="320">
          <v:shape id="_x0000_i1074" type="#_x0000_t75" style="width:42pt;height:18.75pt" o:ole="">
            <v:imagedata r:id="rId108" o:title=""/>
          </v:shape>
          <o:OLEObject Type="Embed" ProgID="Equation.3" ShapeID="_x0000_i1074" DrawAspect="Content" ObjectID="_1409825931" r:id="rId109"/>
        </w:object>
      </w:r>
      <w:r>
        <w:rPr>
          <w:sz w:val="28"/>
          <w:szCs w:val="28"/>
          <w:lang w:val="uz-Cyrl-UZ"/>
        </w:rPr>
        <w:t xml:space="preserve">марта кичик бўлади, шу сабабли чиқиш қаршилиги </w:t>
      </w:r>
    </w:p>
    <w:p w:rsidR="00AB0581" w:rsidRPr="005D1036" w:rsidRDefault="00AB0581" w:rsidP="00AB0581">
      <w:pPr>
        <w:ind w:firstLine="720"/>
        <w:jc w:val="center"/>
        <w:rPr>
          <w:sz w:val="28"/>
          <w:szCs w:val="28"/>
          <w:lang w:val="uz-Cyrl-UZ"/>
        </w:rPr>
      </w:pPr>
      <w:r w:rsidRPr="00234426">
        <w:rPr>
          <w:position w:val="-28"/>
          <w:sz w:val="28"/>
          <w:szCs w:val="28"/>
        </w:rPr>
        <w:object w:dxaOrig="1680" w:dyaOrig="660">
          <v:shape id="_x0000_i1075" type="#_x0000_t75" style="width:105pt;height:40.5pt" o:ole="">
            <v:imagedata r:id="rId110" o:title=""/>
          </v:shape>
          <o:OLEObject Type="Embed" ProgID="Equation.3" ShapeID="_x0000_i1075" DrawAspect="Content" ObjectID="_1409825932" r:id="rId111"/>
        </w:object>
      </w:r>
      <w:r w:rsidRPr="005D1036">
        <w:rPr>
          <w:sz w:val="28"/>
          <w:szCs w:val="28"/>
          <w:lang w:val="uz-Cyrl-UZ"/>
        </w:rPr>
        <w:t>.</w:t>
      </w:r>
    </w:p>
    <w:p w:rsidR="00AB0581" w:rsidRPr="005D1036" w:rsidRDefault="00AB0581" w:rsidP="00AB0581">
      <w:pPr>
        <w:ind w:firstLine="720"/>
        <w:jc w:val="center"/>
        <w:rPr>
          <w:sz w:val="28"/>
          <w:szCs w:val="28"/>
          <w:lang w:val="uz-Cyrl-UZ"/>
        </w:rPr>
      </w:pPr>
    </w:p>
    <w:p w:rsidR="00AB0581" w:rsidRDefault="00AB0581" w:rsidP="00AB0581">
      <w:pPr>
        <w:ind w:firstLine="720"/>
        <w:jc w:val="both"/>
        <w:rPr>
          <w:sz w:val="28"/>
          <w:szCs w:val="28"/>
          <w:lang w:val="uz-Cyrl-UZ"/>
        </w:rPr>
      </w:pPr>
      <w:r>
        <w:rPr>
          <w:sz w:val="28"/>
          <w:szCs w:val="28"/>
          <w:lang w:val="uz-Cyrl-UZ"/>
        </w:rPr>
        <w:t xml:space="preserve">Эмиттер – база соҳа қаршилигини ҳам ҳисобга олсак, у ҳолда </w:t>
      </w:r>
    </w:p>
    <w:p w:rsidR="00AB0581" w:rsidRDefault="00AB0581" w:rsidP="00AB0581">
      <w:pPr>
        <w:ind w:firstLine="720"/>
        <w:jc w:val="both"/>
        <w:rPr>
          <w:sz w:val="28"/>
          <w:szCs w:val="28"/>
          <w:lang w:val="uz-Cyrl-UZ"/>
        </w:rPr>
      </w:pPr>
    </w:p>
    <w:p w:rsidR="00AB0581" w:rsidRDefault="00AB0581" w:rsidP="00AB0581">
      <w:pPr>
        <w:ind w:firstLine="720"/>
        <w:jc w:val="center"/>
        <w:rPr>
          <w:sz w:val="28"/>
          <w:szCs w:val="28"/>
          <w:lang w:val="uz-Cyrl-UZ"/>
        </w:rPr>
      </w:pPr>
      <w:r w:rsidRPr="00234426">
        <w:rPr>
          <w:position w:val="-28"/>
          <w:sz w:val="28"/>
          <w:szCs w:val="28"/>
        </w:rPr>
        <w:object w:dxaOrig="2260" w:dyaOrig="660">
          <v:shape id="_x0000_i1076" type="#_x0000_t75" style="width:138pt;height:39.75pt" o:ole="">
            <v:imagedata r:id="rId112" o:title=""/>
          </v:shape>
          <o:OLEObject Type="Embed" ProgID="Equation.3" ShapeID="_x0000_i1076" DrawAspect="Content" ObjectID="_1409825933" r:id="rId113"/>
        </w:object>
      </w:r>
      <w:r>
        <w:rPr>
          <w:sz w:val="28"/>
          <w:szCs w:val="28"/>
        </w:rPr>
        <w:t>.</w:t>
      </w:r>
    </w:p>
    <w:p w:rsidR="00AB0581" w:rsidRPr="008B5C04" w:rsidRDefault="00AB0581" w:rsidP="00AB0581">
      <w:pPr>
        <w:ind w:firstLine="720"/>
        <w:jc w:val="center"/>
        <w:rPr>
          <w:sz w:val="28"/>
          <w:szCs w:val="28"/>
          <w:lang w:val="uz-Cyrl-UZ"/>
        </w:rPr>
      </w:pPr>
    </w:p>
    <w:p w:rsidR="00AB0581" w:rsidRDefault="00AB0581" w:rsidP="00AB0581">
      <w:pPr>
        <w:ind w:firstLine="720"/>
        <w:jc w:val="both"/>
        <w:rPr>
          <w:sz w:val="28"/>
          <w:szCs w:val="28"/>
          <w:lang w:val="uz-Cyrl-UZ"/>
        </w:rPr>
      </w:pPr>
      <w:r>
        <w:rPr>
          <w:sz w:val="28"/>
          <w:szCs w:val="28"/>
          <w:lang w:val="uz-Cyrl-UZ"/>
        </w:rPr>
        <w:t xml:space="preserve">Микроэлектроникада ФИК жуда кичик бўлганлиги сабабли </w:t>
      </w:r>
      <w:r w:rsidRPr="008B5C04">
        <w:rPr>
          <w:i/>
          <w:iCs/>
          <w:sz w:val="28"/>
          <w:szCs w:val="28"/>
          <w:lang w:val="uz-Cyrl-UZ"/>
        </w:rPr>
        <w:t>А</w:t>
      </w:r>
      <w:r>
        <w:rPr>
          <w:sz w:val="28"/>
          <w:szCs w:val="28"/>
          <w:lang w:val="uz-Cyrl-UZ"/>
        </w:rPr>
        <w:t xml:space="preserve"> синфи қўлланилмайди. </w:t>
      </w:r>
      <w:r w:rsidRPr="008B5C04">
        <w:rPr>
          <w:i/>
          <w:iCs/>
          <w:sz w:val="28"/>
          <w:szCs w:val="28"/>
          <w:lang w:val="uz-Cyrl-UZ"/>
        </w:rPr>
        <w:t>В</w:t>
      </w:r>
      <w:r>
        <w:rPr>
          <w:sz w:val="28"/>
          <w:szCs w:val="28"/>
          <w:lang w:val="uz-Cyrl-UZ"/>
        </w:rPr>
        <w:t xml:space="preserve"> ва </w:t>
      </w:r>
      <w:r w:rsidRPr="008B5C04">
        <w:rPr>
          <w:i/>
          <w:iCs/>
          <w:sz w:val="28"/>
          <w:szCs w:val="28"/>
          <w:lang w:val="uz-Cyrl-UZ"/>
        </w:rPr>
        <w:t>АВ</w:t>
      </w:r>
      <w:r>
        <w:rPr>
          <w:sz w:val="28"/>
          <w:szCs w:val="28"/>
          <w:lang w:val="uz-Cyrl-UZ"/>
        </w:rPr>
        <w:t xml:space="preserve"> синфига мансу</w:t>
      </w:r>
      <w:r w:rsidRPr="00C34855">
        <w:rPr>
          <w:sz w:val="28"/>
          <w:szCs w:val="28"/>
          <w:lang w:val="uz-Cyrl-UZ"/>
        </w:rPr>
        <w:t>б</w:t>
      </w:r>
      <w:r>
        <w:rPr>
          <w:sz w:val="28"/>
          <w:szCs w:val="28"/>
          <w:lang w:val="uz-Cyrl-UZ"/>
        </w:rPr>
        <w:t xml:space="preserve"> икки тактли кучайтиригичлар анча оммабоп ҳисобланади. Ва биз уларни ўрганишга ўтамиз.</w:t>
      </w:r>
    </w:p>
    <w:p w:rsidR="00AB0581" w:rsidRPr="00C34855" w:rsidRDefault="00AB0581" w:rsidP="00AB0581">
      <w:pPr>
        <w:ind w:firstLine="720"/>
        <w:jc w:val="both"/>
        <w:rPr>
          <w:sz w:val="28"/>
          <w:szCs w:val="28"/>
          <w:lang w:val="uz-Cyrl-UZ"/>
        </w:rPr>
      </w:pPr>
    </w:p>
    <w:p w:rsidR="00AB0581" w:rsidRDefault="00AB0581" w:rsidP="00AB0581">
      <w:pPr>
        <w:ind w:firstLine="720"/>
        <w:jc w:val="center"/>
        <w:rPr>
          <w:b/>
          <w:sz w:val="28"/>
          <w:szCs w:val="28"/>
          <w:lang w:val="uz-Cyrl-UZ"/>
        </w:rPr>
      </w:pPr>
    </w:p>
    <w:p w:rsidR="00AB0581" w:rsidRDefault="00AB0581" w:rsidP="00AB0581">
      <w:pPr>
        <w:ind w:firstLine="720"/>
        <w:jc w:val="center"/>
        <w:rPr>
          <w:b/>
          <w:sz w:val="28"/>
          <w:szCs w:val="28"/>
          <w:lang w:val="uz-Cyrl-UZ"/>
        </w:rPr>
      </w:pPr>
      <w:r>
        <w:rPr>
          <w:b/>
          <w:sz w:val="28"/>
          <w:szCs w:val="28"/>
          <w:lang w:val="uz-Cyrl-UZ"/>
        </w:rPr>
        <w:t>Назорат саволлари</w:t>
      </w:r>
    </w:p>
    <w:p w:rsidR="00AB0581" w:rsidRPr="00F81298" w:rsidRDefault="00AB0581" w:rsidP="00AB0581">
      <w:pPr>
        <w:ind w:firstLine="720"/>
        <w:jc w:val="center"/>
        <w:rPr>
          <w:b/>
          <w:sz w:val="28"/>
          <w:szCs w:val="28"/>
          <w:lang w:val="uz-Cyrl-UZ"/>
        </w:rPr>
      </w:pPr>
    </w:p>
    <w:p w:rsidR="00AB0581" w:rsidRPr="003C77B9" w:rsidRDefault="00AB0581" w:rsidP="00AB0581">
      <w:pPr>
        <w:ind w:left="1080" w:hanging="360"/>
        <w:jc w:val="both"/>
        <w:rPr>
          <w:i/>
          <w:iCs/>
          <w:lang w:val="uz-Cyrl-UZ"/>
        </w:rPr>
      </w:pPr>
      <w:r w:rsidRPr="003C77B9">
        <w:rPr>
          <w:i/>
          <w:iCs/>
          <w:lang w:val="uz-Cyrl-UZ"/>
        </w:rPr>
        <w:t>1. Кучайтиргич асосий характеристика ва параметрлари қандай ва уларнинг ўзига хос хусусиятлари нимада ?</w:t>
      </w:r>
    </w:p>
    <w:p w:rsidR="00AB0581" w:rsidRPr="003C77B9" w:rsidRDefault="00AB0581" w:rsidP="00AB0581">
      <w:pPr>
        <w:ind w:left="1080" w:hanging="360"/>
        <w:jc w:val="both"/>
        <w:rPr>
          <w:i/>
          <w:iCs/>
          <w:lang w:val="uz-Cyrl-UZ"/>
        </w:rPr>
      </w:pPr>
      <w:r w:rsidRPr="003C77B9">
        <w:rPr>
          <w:i/>
          <w:iCs/>
        </w:rPr>
        <w:t xml:space="preserve">2.  </w:t>
      </w:r>
      <w:r w:rsidRPr="003C77B9">
        <w:rPr>
          <w:i/>
          <w:iCs/>
          <w:lang w:val="uz-Cyrl-UZ"/>
        </w:rPr>
        <w:t>Кучайтиргичларда тескари алоқа деб нимага айтилади ?</w:t>
      </w:r>
    </w:p>
    <w:p w:rsidR="00AB0581" w:rsidRPr="003C77B9" w:rsidRDefault="00AB0581" w:rsidP="00AB0581">
      <w:pPr>
        <w:ind w:left="1080" w:hanging="360"/>
        <w:jc w:val="both"/>
        <w:rPr>
          <w:i/>
          <w:iCs/>
          <w:lang w:val="uz-Cyrl-UZ"/>
        </w:rPr>
      </w:pPr>
      <w:r w:rsidRPr="003C77B9">
        <w:rPr>
          <w:i/>
          <w:iCs/>
          <w:lang w:val="uz-Cyrl-UZ"/>
        </w:rPr>
        <w:t>3. Кучайтиргич схемасига манфий тескари алоқа киритилиши  билан кучайтириш коэффициенти қандай ўзгаради  ва у ишнинг барқарорлигига қандай таъсир кўрсатади ?</w:t>
      </w:r>
    </w:p>
    <w:p w:rsidR="00AB0581" w:rsidRPr="003C77B9" w:rsidRDefault="00AB0581" w:rsidP="00AB0581">
      <w:pPr>
        <w:ind w:left="1080" w:hanging="360"/>
        <w:jc w:val="both"/>
        <w:rPr>
          <w:i/>
          <w:iCs/>
          <w:lang w:val="uz-Cyrl-UZ"/>
        </w:rPr>
      </w:pPr>
      <w:r w:rsidRPr="003C77B9">
        <w:rPr>
          <w:i/>
          <w:iCs/>
          <w:lang w:val="uz-Cyrl-UZ"/>
        </w:rPr>
        <w:t>4. Сизга қандай кучайтириш синфлари маълум ?</w:t>
      </w:r>
    </w:p>
    <w:p w:rsidR="00AB0581" w:rsidRPr="003C77B9" w:rsidRDefault="00AB0581" w:rsidP="00AB0581">
      <w:pPr>
        <w:ind w:left="1080" w:hanging="360"/>
        <w:jc w:val="both"/>
        <w:rPr>
          <w:i/>
          <w:iCs/>
          <w:lang w:val="uz-Cyrl-UZ"/>
        </w:rPr>
      </w:pPr>
      <w:r w:rsidRPr="003C77B9">
        <w:rPr>
          <w:i/>
          <w:iCs/>
          <w:lang w:val="uz-Cyrl-UZ"/>
        </w:rPr>
        <w:t>5. Нима сабабли А синфига мансуб кучайтиргичда фойдали иш коэффициенти жуда кичик ?</w:t>
      </w:r>
    </w:p>
    <w:p w:rsidR="00AB0581" w:rsidRPr="003C77B9" w:rsidRDefault="00AB0581" w:rsidP="00AB0581">
      <w:pPr>
        <w:ind w:left="1080" w:hanging="360"/>
        <w:jc w:val="both"/>
        <w:rPr>
          <w:i/>
          <w:iCs/>
          <w:lang w:val="uz-Cyrl-UZ"/>
        </w:rPr>
      </w:pPr>
      <w:r w:rsidRPr="003C77B9">
        <w:rPr>
          <w:i/>
          <w:iCs/>
          <w:lang w:val="uz-Cyrl-UZ"/>
        </w:rPr>
        <w:t>6. Нима сабабли В синфига мансуб кучайтиригич ишлаганда симметрик сигналнинг сезиларли шакл бузилишлари кузатилади ?</w:t>
      </w:r>
    </w:p>
    <w:p w:rsidR="00AB0581" w:rsidRPr="003C77B9" w:rsidRDefault="00AB0581" w:rsidP="00AB0581">
      <w:pPr>
        <w:ind w:left="1080" w:hanging="360"/>
        <w:jc w:val="both"/>
        <w:rPr>
          <w:i/>
          <w:iCs/>
          <w:lang w:val="uz-Cyrl-UZ"/>
        </w:rPr>
      </w:pPr>
      <w:r w:rsidRPr="003C77B9">
        <w:rPr>
          <w:i/>
          <w:iCs/>
          <w:lang w:val="uz-Cyrl-UZ"/>
        </w:rPr>
        <w:t>7. АВ синфи В синфидан нимаси билан фарқ қилади ва у қандай схемаларда қўлланилади ?</w:t>
      </w:r>
    </w:p>
    <w:p w:rsidR="00AB0581" w:rsidRPr="003C77B9" w:rsidRDefault="00AB0581" w:rsidP="00AB0581">
      <w:pPr>
        <w:ind w:left="1080" w:hanging="360"/>
        <w:jc w:val="both"/>
        <w:rPr>
          <w:i/>
          <w:iCs/>
          <w:lang w:val="uz-Cyrl-UZ"/>
        </w:rPr>
      </w:pPr>
      <w:r w:rsidRPr="003C77B9">
        <w:rPr>
          <w:i/>
          <w:iCs/>
          <w:lang w:val="uz-Cyrl-UZ"/>
        </w:rPr>
        <w:t>8. Кўп босқичли кучайтиргич нима ?</w:t>
      </w:r>
    </w:p>
    <w:p w:rsidR="00AB0581" w:rsidRPr="003C77B9" w:rsidRDefault="00AB0581" w:rsidP="00AB0581">
      <w:pPr>
        <w:ind w:left="1080" w:hanging="360"/>
        <w:jc w:val="both"/>
        <w:rPr>
          <w:i/>
          <w:iCs/>
          <w:lang w:val="uz-Cyrl-UZ"/>
        </w:rPr>
      </w:pPr>
      <w:r w:rsidRPr="003C77B9">
        <w:rPr>
          <w:i/>
          <w:iCs/>
          <w:lang w:val="uz-Cyrl-UZ"/>
        </w:rPr>
        <w:t>9. Кўп босқичли кучайтиргичларда чиқиш каскадлари нима учун ҳизмат қилади ?</w:t>
      </w:r>
    </w:p>
    <w:p w:rsidR="00AB0581" w:rsidRPr="00F81298" w:rsidRDefault="00AB0581" w:rsidP="00AB0581">
      <w:pPr>
        <w:jc w:val="both"/>
        <w:rPr>
          <w:sz w:val="28"/>
          <w:szCs w:val="28"/>
          <w:lang w:val="uz-Cyrl-UZ"/>
        </w:rPr>
      </w:pPr>
    </w:p>
    <w:p w:rsidR="00AB0581" w:rsidRDefault="00AB0581" w:rsidP="00AB0581">
      <w:pPr>
        <w:jc w:val="both"/>
        <w:rPr>
          <w:sz w:val="28"/>
          <w:szCs w:val="28"/>
          <w:lang w:val="uz-Cyrl-UZ"/>
        </w:rPr>
      </w:pPr>
    </w:p>
    <w:p w:rsidR="00AB0581" w:rsidRDefault="00AB0581" w:rsidP="00AB0581">
      <w:pPr>
        <w:jc w:val="both"/>
        <w:rPr>
          <w:sz w:val="28"/>
          <w:szCs w:val="28"/>
          <w:lang w:val="uz-Cyrl-UZ"/>
        </w:rPr>
      </w:pPr>
    </w:p>
    <w:p w:rsidR="00AB0581" w:rsidRDefault="00AB0581" w:rsidP="00AB0581">
      <w:pPr>
        <w:jc w:val="both"/>
        <w:rPr>
          <w:sz w:val="28"/>
          <w:szCs w:val="28"/>
          <w:lang w:val="uz-Cyrl-UZ"/>
        </w:rPr>
      </w:pPr>
    </w:p>
    <w:p w:rsidR="00AB0581" w:rsidRDefault="00AB0581" w:rsidP="00AB0581">
      <w:pPr>
        <w:jc w:val="both"/>
        <w:rPr>
          <w:sz w:val="28"/>
          <w:szCs w:val="28"/>
          <w:lang w:val="uz-Cyrl-UZ"/>
        </w:rPr>
      </w:pPr>
    </w:p>
    <w:p w:rsidR="00AB0581" w:rsidRDefault="00AB0581" w:rsidP="00AB0581">
      <w:pPr>
        <w:jc w:val="both"/>
        <w:rPr>
          <w:sz w:val="28"/>
          <w:szCs w:val="28"/>
          <w:lang w:val="uz-Cyrl-UZ"/>
        </w:rPr>
      </w:pPr>
    </w:p>
    <w:p w:rsidR="00C53144" w:rsidRPr="00AB0581" w:rsidRDefault="00C53144">
      <w:pPr>
        <w:rPr>
          <w:lang w:val="uz-Cyrl-UZ"/>
        </w:rPr>
      </w:pPr>
    </w:p>
    <w:sectPr w:rsidR="00C53144" w:rsidRPr="00AB0581" w:rsidSect="00C53144">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AB0581"/>
    <w:rsid w:val="008D4083"/>
    <w:rsid w:val="00A93C87"/>
    <w:rsid w:val="00AB0581"/>
    <w:rsid w:val="00B10225"/>
    <w:rsid w:val="00C53144"/>
    <w:rsid w:val="00C53F18"/>
    <w:rsid w:val="00D574A8"/>
    <w:rsid w:val="00DD0A9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0581"/>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B0581"/>
    <w:rPr>
      <w:rFonts w:ascii="Tahoma" w:hAnsi="Tahoma" w:cs="Tahoma"/>
      <w:sz w:val="16"/>
      <w:szCs w:val="16"/>
    </w:rPr>
  </w:style>
  <w:style w:type="character" w:customStyle="1" w:styleId="a4">
    <w:name w:val="Текст выноски Знак"/>
    <w:basedOn w:val="a0"/>
    <w:link w:val="a3"/>
    <w:uiPriority w:val="99"/>
    <w:semiHidden/>
    <w:rsid w:val="00AB0581"/>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media/image14.wmf"/><Relationship Id="rId21" Type="http://schemas.openxmlformats.org/officeDocument/2006/relationships/oleObject" Target="embeddings/oleObject7.bin"/><Relationship Id="rId42" Type="http://schemas.openxmlformats.org/officeDocument/2006/relationships/image" Target="media/image22.wmf"/><Relationship Id="rId47" Type="http://schemas.openxmlformats.org/officeDocument/2006/relationships/image" Target="media/image24.wmf"/><Relationship Id="rId63" Type="http://schemas.openxmlformats.org/officeDocument/2006/relationships/oleObject" Target="embeddings/oleObject28.bin"/><Relationship Id="rId68" Type="http://schemas.openxmlformats.org/officeDocument/2006/relationships/image" Target="media/image35.png"/><Relationship Id="rId84" Type="http://schemas.openxmlformats.org/officeDocument/2006/relationships/image" Target="media/image44.wmf"/><Relationship Id="rId89" Type="http://schemas.openxmlformats.org/officeDocument/2006/relationships/oleObject" Target="embeddings/oleObject40.bin"/><Relationship Id="rId112" Type="http://schemas.openxmlformats.org/officeDocument/2006/relationships/image" Target="media/image58.wmf"/><Relationship Id="rId16" Type="http://schemas.openxmlformats.org/officeDocument/2006/relationships/image" Target="media/image9.wmf"/><Relationship Id="rId107" Type="http://schemas.openxmlformats.org/officeDocument/2006/relationships/oleObject" Target="embeddings/oleObject49.bin"/><Relationship Id="rId11" Type="http://schemas.openxmlformats.org/officeDocument/2006/relationships/oleObject" Target="embeddings/oleObject2.bin"/><Relationship Id="rId24" Type="http://schemas.openxmlformats.org/officeDocument/2006/relationships/image" Target="media/image13.wmf"/><Relationship Id="rId32" Type="http://schemas.openxmlformats.org/officeDocument/2006/relationships/image" Target="media/image17.wmf"/><Relationship Id="rId37" Type="http://schemas.openxmlformats.org/officeDocument/2006/relationships/oleObject" Target="embeddings/oleObject15.bin"/><Relationship Id="rId40" Type="http://schemas.openxmlformats.org/officeDocument/2006/relationships/image" Target="media/image21.wmf"/><Relationship Id="rId45" Type="http://schemas.openxmlformats.org/officeDocument/2006/relationships/image" Target="media/image23.wmf"/><Relationship Id="rId53" Type="http://schemas.openxmlformats.org/officeDocument/2006/relationships/oleObject" Target="embeddings/oleObject23.bin"/><Relationship Id="rId58" Type="http://schemas.openxmlformats.org/officeDocument/2006/relationships/image" Target="media/image30.wmf"/><Relationship Id="rId66" Type="http://schemas.openxmlformats.org/officeDocument/2006/relationships/image" Target="media/image34.wmf"/><Relationship Id="rId74" Type="http://schemas.openxmlformats.org/officeDocument/2006/relationships/oleObject" Target="embeddings/oleObject33.bin"/><Relationship Id="rId79" Type="http://schemas.openxmlformats.org/officeDocument/2006/relationships/oleObject" Target="embeddings/oleObject35.bin"/><Relationship Id="rId87" Type="http://schemas.openxmlformats.org/officeDocument/2006/relationships/oleObject" Target="embeddings/oleObject39.bin"/><Relationship Id="rId102" Type="http://schemas.openxmlformats.org/officeDocument/2006/relationships/oleObject" Target="embeddings/oleObject47.bin"/><Relationship Id="rId110" Type="http://schemas.openxmlformats.org/officeDocument/2006/relationships/image" Target="media/image57.wmf"/><Relationship Id="rId115" Type="http://schemas.openxmlformats.org/officeDocument/2006/relationships/theme" Target="theme/theme1.xml"/><Relationship Id="rId5" Type="http://schemas.openxmlformats.org/officeDocument/2006/relationships/image" Target="media/image2.png"/><Relationship Id="rId61" Type="http://schemas.openxmlformats.org/officeDocument/2006/relationships/oleObject" Target="embeddings/oleObject27.bin"/><Relationship Id="rId82" Type="http://schemas.openxmlformats.org/officeDocument/2006/relationships/image" Target="media/image43.wmf"/><Relationship Id="rId90" Type="http://schemas.openxmlformats.org/officeDocument/2006/relationships/image" Target="media/image47.wmf"/><Relationship Id="rId95" Type="http://schemas.openxmlformats.org/officeDocument/2006/relationships/oleObject" Target="embeddings/oleObject43.bin"/><Relationship Id="rId19" Type="http://schemas.openxmlformats.org/officeDocument/2006/relationships/oleObject" Target="embeddings/oleObject6.bin"/><Relationship Id="rId14" Type="http://schemas.openxmlformats.org/officeDocument/2006/relationships/image" Target="media/image8.wmf"/><Relationship Id="rId22" Type="http://schemas.openxmlformats.org/officeDocument/2006/relationships/image" Target="media/image12.wmf"/><Relationship Id="rId27" Type="http://schemas.openxmlformats.org/officeDocument/2006/relationships/oleObject" Target="embeddings/oleObject10.bin"/><Relationship Id="rId30" Type="http://schemas.openxmlformats.org/officeDocument/2006/relationships/image" Target="media/image16.wmf"/><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oleObject" Target="embeddings/oleObject21.bin"/><Relationship Id="rId56" Type="http://schemas.openxmlformats.org/officeDocument/2006/relationships/image" Target="media/image29.wmf"/><Relationship Id="rId64" Type="http://schemas.openxmlformats.org/officeDocument/2006/relationships/image" Target="media/image33.wmf"/><Relationship Id="rId69" Type="http://schemas.openxmlformats.org/officeDocument/2006/relationships/image" Target="media/image36.wmf"/><Relationship Id="rId77" Type="http://schemas.openxmlformats.org/officeDocument/2006/relationships/oleObject" Target="embeddings/oleObject34.bin"/><Relationship Id="rId100" Type="http://schemas.openxmlformats.org/officeDocument/2006/relationships/oleObject" Target="embeddings/oleObject46.bin"/><Relationship Id="rId105" Type="http://schemas.openxmlformats.org/officeDocument/2006/relationships/image" Target="media/image54.png"/><Relationship Id="rId113" Type="http://schemas.openxmlformats.org/officeDocument/2006/relationships/oleObject" Target="embeddings/oleObject52.bin"/><Relationship Id="rId8" Type="http://schemas.openxmlformats.org/officeDocument/2006/relationships/image" Target="media/image5.wmf"/><Relationship Id="rId51" Type="http://schemas.openxmlformats.org/officeDocument/2006/relationships/oleObject" Target="embeddings/oleObject22.bin"/><Relationship Id="rId72" Type="http://schemas.openxmlformats.org/officeDocument/2006/relationships/oleObject" Target="embeddings/oleObject32.bin"/><Relationship Id="rId80" Type="http://schemas.openxmlformats.org/officeDocument/2006/relationships/oleObject" Target="embeddings/oleObject36.bin"/><Relationship Id="rId85" Type="http://schemas.openxmlformats.org/officeDocument/2006/relationships/oleObject" Target="embeddings/oleObject38.bin"/><Relationship Id="rId93" Type="http://schemas.openxmlformats.org/officeDocument/2006/relationships/oleObject" Target="embeddings/oleObject42.bin"/><Relationship Id="rId98" Type="http://schemas.openxmlformats.org/officeDocument/2006/relationships/oleObject" Target="embeddings/oleObject45.bin"/><Relationship Id="rId3" Type="http://schemas.openxmlformats.org/officeDocument/2006/relationships/webSettings" Target="webSettings.xml"/><Relationship Id="rId12" Type="http://schemas.openxmlformats.org/officeDocument/2006/relationships/image" Target="media/image7.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20.wmf"/><Relationship Id="rId46" Type="http://schemas.openxmlformats.org/officeDocument/2006/relationships/oleObject" Target="embeddings/oleObject20.bin"/><Relationship Id="rId59" Type="http://schemas.openxmlformats.org/officeDocument/2006/relationships/oleObject" Target="embeddings/oleObject26.bin"/><Relationship Id="rId67" Type="http://schemas.openxmlformats.org/officeDocument/2006/relationships/oleObject" Target="embeddings/oleObject30.bin"/><Relationship Id="rId103" Type="http://schemas.openxmlformats.org/officeDocument/2006/relationships/image" Target="media/image53.wmf"/><Relationship Id="rId108" Type="http://schemas.openxmlformats.org/officeDocument/2006/relationships/image" Target="media/image56.wmf"/><Relationship Id="rId20" Type="http://schemas.openxmlformats.org/officeDocument/2006/relationships/image" Target="media/image11.wmf"/><Relationship Id="rId41" Type="http://schemas.openxmlformats.org/officeDocument/2006/relationships/oleObject" Target="embeddings/oleObject17.bin"/><Relationship Id="rId54" Type="http://schemas.openxmlformats.org/officeDocument/2006/relationships/image" Target="media/image28.wmf"/><Relationship Id="rId62" Type="http://schemas.openxmlformats.org/officeDocument/2006/relationships/image" Target="media/image32.wmf"/><Relationship Id="rId70" Type="http://schemas.openxmlformats.org/officeDocument/2006/relationships/oleObject" Target="embeddings/oleObject31.bin"/><Relationship Id="rId75" Type="http://schemas.openxmlformats.org/officeDocument/2006/relationships/image" Target="media/image39.png"/><Relationship Id="rId83" Type="http://schemas.openxmlformats.org/officeDocument/2006/relationships/oleObject" Target="embeddings/oleObject37.bin"/><Relationship Id="rId88" Type="http://schemas.openxmlformats.org/officeDocument/2006/relationships/image" Target="media/image46.wmf"/><Relationship Id="rId91" Type="http://schemas.openxmlformats.org/officeDocument/2006/relationships/oleObject" Target="embeddings/oleObject41.bin"/><Relationship Id="rId96" Type="http://schemas.openxmlformats.org/officeDocument/2006/relationships/oleObject" Target="embeddings/oleObject44.bin"/><Relationship Id="rId111" Type="http://schemas.openxmlformats.org/officeDocument/2006/relationships/oleObject" Target="embeddings/oleObject51.bin"/><Relationship Id="rId1" Type="http://schemas.openxmlformats.org/officeDocument/2006/relationships/styles" Target="styles.xml"/><Relationship Id="rId6" Type="http://schemas.openxmlformats.org/officeDocument/2006/relationships/image" Target="media/image3.png"/><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5.wmf"/><Relationship Id="rId36" Type="http://schemas.openxmlformats.org/officeDocument/2006/relationships/image" Target="media/image19.wmf"/><Relationship Id="rId49" Type="http://schemas.openxmlformats.org/officeDocument/2006/relationships/image" Target="media/image25.png"/><Relationship Id="rId57" Type="http://schemas.openxmlformats.org/officeDocument/2006/relationships/oleObject" Target="embeddings/oleObject25.bin"/><Relationship Id="rId106" Type="http://schemas.openxmlformats.org/officeDocument/2006/relationships/image" Target="media/image55.wmf"/><Relationship Id="rId114" Type="http://schemas.openxmlformats.org/officeDocument/2006/relationships/fontTable" Target="fontTable.xml"/><Relationship Id="rId10" Type="http://schemas.openxmlformats.org/officeDocument/2006/relationships/image" Target="media/image6.wmf"/><Relationship Id="rId31" Type="http://schemas.openxmlformats.org/officeDocument/2006/relationships/oleObject" Target="embeddings/oleObject12.bin"/><Relationship Id="rId44" Type="http://schemas.openxmlformats.org/officeDocument/2006/relationships/oleObject" Target="embeddings/oleObject19.bin"/><Relationship Id="rId52" Type="http://schemas.openxmlformats.org/officeDocument/2006/relationships/image" Target="media/image27.wmf"/><Relationship Id="rId60" Type="http://schemas.openxmlformats.org/officeDocument/2006/relationships/image" Target="media/image31.wmf"/><Relationship Id="rId65" Type="http://schemas.openxmlformats.org/officeDocument/2006/relationships/oleObject" Target="embeddings/oleObject29.bin"/><Relationship Id="rId73" Type="http://schemas.openxmlformats.org/officeDocument/2006/relationships/image" Target="media/image38.wmf"/><Relationship Id="rId78" Type="http://schemas.openxmlformats.org/officeDocument/2006/relationships/image" Target="media/image41.wmf"/><Relationship Id="rId81" Type="http://schemas.openxmlformats.org/officeDocument/2006/relationships/image" Target="media/image42.png"/><Relationship Id="rId86" Type="http://schemas.openxmlformats.org/officeDocument/2006/relationships/image" Target="media/image45.wmf"/><Relationship Id="rId94" Type="http://schemas.openxmlformats.org/officeDocument/2006/relationships/image" Target="media/image49.png"/><Relationship Id="rId99" Type="http://schemas.openxmlformats.org/officeDocument/2006/relationships/image" Target="media/image51.wmf"/><Relationship Id="rId101" Type="http://schemas.openxmlformats.org/officeDocument/2006/relationships/image" Target="media/image52.wmf"/><Relationship Id="rId4" Type="http://schemas.openxmlformats.org/officeDocument/2006/relationships/image" Target="media/image1.png"/><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10.wmf"/><Relationship Id="rId39" Type="http://schemas.openxmlformats.org/officeDocument/2006/relationships/oleObject" Target="embeddings/oleObject16.bin"/><Relationship Id="rId109" Type="http://schemas.openxmlformats.org/officeDocument/2006/relationships/oleObject" Target="embeddings/oleObject50.bin"/><Relationship Id="rId34" Type="http://schemas.openxmlformats.org/officeDocument/2006/relationships/image" Target="media/image18.wmf"/><Relationship Id="rId50" Type="http://schemas.openxmlformats.org/officeDocument/2006/relationships/image" Target="media/image26.wmf"/><Relationship Id="rId55" Type="http://schemas.openxmlformats.org/officeDocument/2006/relationships/oleObject" Target="embeddings/oleObject24.bin"/><Relationship Id="rId76" Type="http://schemas.openxmlformats.org/officeDocument/2006/relationships/image" Target="media/image40.wmf"/><Relationship Id="rId97" Type="http://schemas.openxmlformats.org/officeDocument/2006/relationships/image" Target="media/image50.wmf"/><Relationship Id="rId104" Type="http://schemas.openxmlformats.org/officeDocument/2006/relationships/oleObject" Target="embeddings/oleObject48.bin"/><Relationship Id="rId7" Type="http://schemas.openxmlformats.org/officeDocument/2006/relationships/image" Target="media/image4.png"/><Relationship Id="rId71" Type="http://schemas.openxmlformats.org/officeDocument/2006/relationships/image" Target="media/image37.wmf"/><Relationship Id="rId92" Type="http://schemas.openxmlformats.org/officeDocument/2006/relationships/image" Target="media/image48.wmf"/><Relationship Id="rId2" Type="http://schemas.openxmlformats.org/officeDocument/2006/relationships/settings" Target="settings.xml"/><Relationship Id="rId29" Type="http://schemas.openxmlformats.org/officeDocument/2006/relationships/oleObject" Target="embeddings/oleObject11.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2501</Words>
  <Characters>14256</Characters>
  <Application>Microsoft Office Word</Application>
  <DocSecurity>0</DocSecurity>
  <Lines>118</Lines>
  <Paragraphs>33</Paragraphs>
  <ScaleCrop>false</ScaleCrop>
  <Company/>
  <LinksUpToDate>false</LinksUpToDate>
  <CharactersWithSpaces>16724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2012-09-22T08:30:00Z</dcterms:created>
  <dcterms:modified xsi:type="dcterms:W3CDTF">2012-09-22T08:30:00Z</dcterms:modified>
</cp:coreProperties>
</file>